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59" w:rsidRPr="00636519" w:rsidRDefault="00481959" w:rsidP="00481959">
      <w:pPr>
        <w:widowControl w:val="0"/>
        <w:spacing w:after="0" w:line="240" w:lineRule="auto"/>
        <w:jc w:val="center"/>
        <w:rPr>
          <w:rFonts w:ascii="Times New Roman" w:eastAsia="Calibri" w:hAnsi="Times New Roman" w:cs="Times New Roman"/>
          <w:sz w:val="28"/>
          <w:szCs w:val="28"/>
          <w:lang w:eastAsia="ru-RU"/>
        </w:rPr>
      </w:pPr>
      <w:r w:rsidRPr="00636519">
        <w:rPr>
          <w:rFonts w:ascii="Times New Roman" w:eastAsia="Calibri" w:hAnsi="Times New Roman" w:cs="Times New Roman"/>
          <w:sz w:val="28"/>
          <w:szCs w:val="28"/>
          <w:lang w:eastAsia="ru-RU"/>
        </w:rPr>
        <w:t>ДОГОВОР ПОДРЯДА №</w:t>
      </w:r>
      <w:r w:rsidR="00D10586" w:rsidRPr="000B20B4">
        <w:rPr>
          <w:rFonts w:ascii="Times New Roman" w:eastAsia="Calibri" w:hAnsi="Times New Roman" w:cs="Times New Roman"/>
          <w:sz w:val="28"/>
          <w:szCs w:val="28"/>
          <w:lang w:eastAsia="ru-RU"/>
        </w:rPr>
        <w:t>_______</w:t>
      </w:r>
    </w:p>
    <w:p w:rsidR="00481959" w:rsidRPr="00636519" w:rsidRDefault="00481959" w:rsidP="00481959">
      <w:pPr>
        <w:spacing w:after="0" w:line="240" w:lineRule="auto"/>
        <w:ind w:right="78"/>
        <w:jc w:val="both"/>
        <w:rPr>
          <w:rFonts w:ascii="Times New Roman" w:eastAsia="Calibri" w:hAnsi="Times New Roman" w:cs="Times New Roman"/>
          <w:sz w:val="24"/>
          <w:szCs w:val="24"/>
          <w:lang w:eastAsia="ru-RU"/>
        </w:rPr>
      </w:pPr>
    </w:p>
    <w:p w:rsidR="00477711" w:rsidRPr="00636519" w:rsidRDefault="00477711" w:rsidP="00481959">
      <w:pPr>
        <w:spacing w:after="0" w:line="240" w:lineRule="auto"/>
        <w:ind w:right="78"/>
        <w:jc w:val="both"/>
        <w:rPr>
          <w:rFonts w:ascii="Times New Roman" w:eastAsia="Calibri" w:hAnsi="Times New Roman" w:cs="Times New Roman"/>
          <w:sz w:val="24"/>
          <w:szCs w:val="24"/>
          <w:lang w:eastAsia="ru-RU"/>
        </w:rPr>
      </w:pPr>
    </w:p>
    <w:p w:rsidR="00481959" w:rsidRPr="00636519"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г. </w:t>
      </w:r>
      <w:r w:rsidR="00FA79E3" w:rsidRPr="00636519">
        <w:rPr>
          <w:rFonts w:ascii="Times New Roman" w:eastAsia="Calibri" w:hAnsi="Times New Roman" w:cs="Times New Roman"/>
          <w:sz w:val="24"/>
          <w:szCs w:val="24"/>
          <w:lang w:eastAsia="ru-RU"/>
        </w:rPr>
        <w:t>Красноярск</w:t>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r>
      <w:r w:rsidR="007305A2" w:rsidRPr="00636519">
        <w:rPr>
          <w:rFonts w:ascii="Times New Roman" w:eastAsia="Calibri" w:hAnsi="Times New Roman" w:cs="Times New Roman"/>
          <w:sz w:val="24"/>
          <w:szCs w:val="24"/>
          <w:lang w:eastAsia="ru-RU"/>
        </w:rPr>
        <w:t xml:space="preserve">           </w:t>
      </w:r>
      <w:r w:rsidRPr="00636519">
        <w:rPr>
          <w:rFonts w:ascii="Times New Roman" w:eastAsia="Calibri" w:hAnsi="Times New Roman" w:cs="Times New Roman"/>
          <w:sz w:val="24"/>
          <w:szCs w:val="24"/>
          <w:lang w:eastAsia="ru-RU"/>
        </w:rPr>
        <w:tab/>
      </w:r>
      <w:r w:rsidRPr="00636519">
        <w:rPr>
          <w:rFonts w:ascii="Times New Roman" w:eastAsia="Calibri" w:hAnsi="Times New Roman" w:cs="Times New Roman"/>
          <w:sz w:val="24"/>
          <w:szCs w:val="24"/>
          <w:lang w:eastAsia="ru-RU"/>
        </w:rPr>
        <w:tab/>
        <w:t>«</w:t>
      </w:r>
      <w:r w:rsidR="00D10586" w:rsidRPr="00636519">
        <w:rPr>
          <w:rFonts w:ascii="Times New Roman" w:eastAsia="Calibri" w:hAnsi="Times New Roman" w:cs="Times New Roman"/>
          <w:sz w:val="24"/>
          <w:szCs w:val="24"/>
          <w:lang w:eastAsia="ru-RU"/>
        </w:rPr>
        <w:t>__</w:t>
      </w:r>
      <w:r w:rsidRPr="00636519">
        <w:rPr>
          <w:rFonts w:ascii="Times New Roman" w:eastAsia="Calibri" w:hAnsi="Times New Roman" w:cs="Times New Roman"/>
          <w:sz w:val="24"/>
          <w:szCs w:val="24"/>
          <w:lang w:eastAsia="ru-RU"/>
        </w:rPr>
        <w:t xml:space="preserve">» </w:t>
      </w:r>
      <w:r w:rsidR="00D10586" w:rsidRPr="00636519">
        <w:rPr>
          <w:rFonts w:ascii="Times New Roman" w:eastAsia="Calibri" w:hAnsi="Times New Roman" w:cs="Times New Roman"/>
          <w:sz w:val="24"/>
          <w:szCs w:val="24"/>
          <w:lang w:eastAsia="ru-RU"/>
        </w:rPr>
        <w:t>__________</w:t>
      </w:r>
      <w:r w:rsidRPr="00636519">
        <w:rPr>
          <w:rFonts w:ascii="Times New Roman" w:eastAsia="Calibri" w:hAnsi="Times New Roman" w:cs="Times New Roman"/>
          <w:sz w:val="24"/>
          <w:szCs w:val="24"/>
          <w:lang w:eastAsia="ru-RU"/>
        </w:rPr>
        <w:t xml:space="preserve"> 20</w:t>
      </w:r>
      <w:r w:rsidR="00061317" w:rsidRPr="00636519">
        <w:rPr>
          <w:rFonts w:ascii="Times New Roman" w:eastAsia="Calibri" w:hAnsi="Times New Roman" w:cs="Times New Roman"/>
          <w:sz w:val="24"/>
          <w:szCs w:val="24"/>
          <w:lang w:eastAsia="ru-RU"/>
        </w:rPr>
        <w:t>20</w:t>
      </w:r>
      <w:r w:rsidRPr="00636519">
        <w:rPr>
          <w:rFonts w:ascii="Times New Roman" w:eastAsia="Calibri" w:hAnsi="Times New Roman" w:cs="Times New Roman"/>
          <w:sz w:val="24"/>
          <w:szCs w:val="24"/>
          <w:lang w:eastAsia="ru-RU"/>
        </w:rPr>
        <w:t>г.</w:t>
      </w:r>
    </w:p>
    <w:p w:rsidR="00481959" w:rsidRPr="00636519"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636519"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636519" w:rsidRDefault="00C52F10" w:rsidP="00481959">
      <w:pPr>
        <w:widowControl w:val="0"/>
        <w:spacing w:after="0" w:line="240" w:lineRule="auto"/>
        <w:ind w:firstLine="720"/>
        <w:jc w:val="both"/>
        <w:rPr>
          <w:rFonts w:ascii="Times New Roman" w:eastAsia="Calibri" w:hAnsi="Times New Roman" w:cs="Times New Roman"/>
          <w:sz w:val="24"/>
          <w:szCs w:val="24"/>
          <w:lang w:eastAsia="ru-RU"/>
        </w:rPr>
      </w:pPr>
      <w:r w:rsidRPr="00636519">
        <w:rPr>
          <w:rFonts w:ascii="Times New Roman" w:eastAsia="Calibri" w:hAnsi="Times New Roman" w:cs="Times New Roman"/>
          <w:b/>
          <w:snapToGrid w:val="0"/>
          <w:sz w:val="24"/>
          <w:szCs w:val="24"/>
          <w:lang w:eastAsia="ru-RU"/>
        </w:rPr>
        <w:t>Общество с ограниченной ответственностью «КраМЗ-Авто»</w:t>
      </w:r>
      <w:r w:rsidR="00481959" w:rsidRPr="00636519">
        <w:rPr>
          <w:rFonts w:ascii="Times New Roman" w:eastAsia="Calibri" w:hAnsi="Times New Roman" w:cs="Times New Roman"/>
          <w:snapToGrid w:val="0"/>
          <w:sz w:val="24"/>
          <w:szCs w:val="24"/>
          <w:lang w:eastAsia="ru-RU"/>
        </w:rPr>
        <w:t xml:space="preserve"> (</w:t>
      </w:r>
      <w:r w:rsidR="00AA6EB3" w:rsidRPr="00636519">
        <w:rPr>
          <w:rFonts w:ascii="Times New Roman" w:eastAsia="Calibri" w:hAnsi="Times New Roman" w:cs="Times New Roman"/>
          <w:snapToGrid w:val="0"/>
          <w:sz w:val="24"/>
          <w:szCs w:val="24"/>
          <w:lang w:eastAsia="ru-RU"/>
        </w:rPr>
        <w:t>сокращенное наименование</w:t>
      </w:r>
      <w:r w:rsidR="00481959" w:rsidRPr="00636519">
        <w:rPr>
          <w:rFonts w:ascii="Times New Roman" w:eastAsia="Calibri" w:hAnsi="Times New Roman" w:cs="Times New Roman"/>
          <w:snapToGrid w:val="0"/>
          <w:sz w:val="24"/>
          <w:szCs w:val="24"/>
          <w:lang w:eastAsia="ru-RU"/>
        </w:rPr>
        <w:t xml:space="preserve"> - </w:t>
      </w:r>
      <w:r w:rsidR="00481959" w:rsidRPr="00636519">
        <w:rPr>
          <w:rFonts w:ascii="Times New Roman" w:eastAsia="Calibri" w:hAnsi="Times New Roman" w:cs="Times New Roman"/>
          <w:b/>
          <w:snapToGrid w:val="0"/>
          <w:sz w:val="24"/>
          <w:szCs w:val="24"/>
          <w:lang w:eastAsia="ru-RU"/>
        </w:rPr>
        <w:t>О</w:t>
      </w:r>
      <w:r w:rsidRPr="00636519">
        <w:rPr>
          <w:rFonts w:ascii="Times New Roman" w:eastAsia="Calibri" w:hAnsi="Times New Roman" w:cs="Times New Roman"/>
          <w:b/>
          <w:snapToGrid w:val="0"/>
          <w:sz w:val="24"/>
          <w:szCs w:val="24"/>
          <w:lang w:eastAsia="ru-RU"/>
        </w:rPr>
        <w:t>О</w:t>
      </w:r>
      <w:r w:rsidR="00481959" w:rsidRPr="00636519">
        <w:rPr>
          <w:rFonts w:ascii="Times New Roman" w:eastAsia="Calibri" w:hAnsi="Times New Roman" w:cs="Times New Roman"/>
          <w:b/>
          <w:snapToGrid w:val="0"/>
          <w:sz w:val="24"/>
          <w:szCs w:val="24"/>
          <w:lang w:eastAsia="ru-RU"/>
        </w:rPr>
        <w:t>О «</w:t>
      </w:r>
      <w:r w:rsidRPr="00636519">
        <w:rPr>
          <w:rFonts w:ascii="Times New Roman" w:eastAsia="Calibri" w:hAnsi="Times New Roman" w:cs="Times New Roman"/>
          <w:b/>
          <w:snapToGrid w:val="0"/>
          <w:sz w:val="24"/>
          <w:szCs w:val="24"/>
          <w:lang w:eastAsia="ru-RU"/>
        </w:rPr>
        <w:t>КраМЗ-Авто</w:t>
      </w:r>
      <w:r w:rsidR="00481959" w:rsidRPr="00636519">
        <w:rPr>
          <w:rFonts w:ascii="Times New Roman" w:eastAsia="Calibri" w:hAnsi="Times New Roman" w:cs="Times New Roman"/>
          <w:b/>
          <w:snapToGrid w:val="0"/>
          <w:sz w:val="24"/>
          <w:szCs w:val="24"/>
          <w:lang w:eastAsia="ru-RU"/>
        </w:rPr>
        <w:t>»</w:t>
      </w:r>
      <w:r w:rsidR="00481959" w:rsidRPr="00636519">
        <w:rPr>
          <w:rFonts w:ascii="Times New Roman" w:eastAsia="Calibri" w:hAnsi="Times New Roman" w:cs="Times New Roman"/>
          <w:snapToGrid w:val="0"/>
          <w:sz w:val="24"/>
          <w:szCs w:val="24"/>
          <w:lang w:eastAsia="ru-RU"/>
        </w:rPr>
        <w:t xml:space="preserve">), </w:t>
      </w:r>
      <w:r w:rsidR="00481959" w:rsidRPr="00636519">
        <w:rPr>
          <w:rFonts w:ascii="Times New Roman" w:eastAsia="Calibri" w:hAnsi="Times New Roman" w:cs="Times New Roman"/>
          <w:sz w:val="24"/>
          <w:szCs w:val="24"/>
          <w:lang w:eastAsia="ru-RU"/>
        </w:rPr>
        <w:t xml:space="preserve">именуемое в дальнейшем </w:t>
      </w:r>
      <w:r w:rsidR="00481959" w:rsidRPr="00636519">
        <w:rPr>
          <w:rFonts w:ascii="Times New Roman" w:eastAsia="Calibri" w:hAnsi="Times New Roman" w:cs="Times New Roman"/>
          <w:b/>
          <w:sz w:val="24"/>
          <w:szCs w:val="24"/>
          <w:lang w:eastAsia="ru-RU"/>
        </w:rPr>
        <w:t xml:space="preserve">«Заказчик», </w:t>
      </w:r>
      <w:r w:rsidR="005D5C36" w:rsidRPr="00636519">
        <w:rPr>
          <w:rFonts w:ascii="Times New Roman" w:eastAsia="Calibri" w:hAnsi="Times New Roman" w:cs="Times New Roman"/>
          <w:snapToGrid w:val="0"/>
          <w:sz w:val="24"/>
          <w:szCs w:val="24"/>
          <w:lang w:eastAsia="ru-RU"/>
        </w:rPr>
        <w:t>в лице Директора</w:t>
      </w:r>
      <w:r w:rsidR="00280029" w:rsidRPr="00636519">
        <w:rPr>
          <w:rFonts w:ascii="Times New Roman" w:eastAsia="Calibri" w:hAnsi="Times New Roman" w:cs="Times New Roman"/>
          <w:snapToGrid w:val="0"/>
          <w:sz w:val="24"/>
          <w:szCs w:val="24"/>
          <w:lang w:eastAsia="ru-RU"/>
        </w:rPr>
        <w:t xml:space="preserve"> </w:t>
      </w:r>
      <w:proofErr w:type="spellStart"/>
      <w:r w:rsidRPr="00636519">
        <w:rPr>
          <w:rFonts w:ascii="Times New Roman" w:eastAsia="Calibri" w:hAnsi="Times New Roman" w:cs="Times New Roman"/>
          <w:snapToGrid w:val="0"/>
          <w:sz w:val="24"/>
          <w:szCs w:val="24"/>
          <w:lang w:eastAsia="ru-RU"/>
        </w:rPr>
        <w:t>Крупицкого</w:t>
      </w:r>
      <w:proofErr w:type="spellEnd"/>
      <w:r w:rsidRPr="00636519">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00481959" w:rsidRPr="00636519">
        <w:rPr>
          <w:rFonts w:ascii="Times New Roman" w:eastAsia="Calibri" w:hAnsi="Times New Roman" w:cs="Times New Roman"/>
          <w:sz w:val="24"/>
          <w:szCs w:val="24"/>
          <w:lang w:eastAsia="ru-RU"/>
        </w:rPr>
        <w:t>,</w:t>
      </w:r>
      <w:r w:rsidR="007305A2" w:rsidRPr="00636519">
        <w:rPr>
          <w:rFonts w:ascii="Times New Roman" w:eastAsia="Calibri" w:hAnsi="Times New Roman" w:cs="Times New Roman"/>
          <w:sz w:val="24"/>
          <w:szCs w:val="24"/>
          <w:lang w:eastAsia="ru-RU"/>
        </w:rPr>
        <w:t xml:space="preserve"> </w:t>
      </w:r>
      <w:r w:rsidR="00481959" w:rsidRPr="00636519">
        <w:rPr>
          <w:rFonts w:ascii="Times New Roman" w:eastAsia="Calibri" w:hAnsi="Times New Roman" w:cs="Times New Roman"/>
          <w:sz w:val="24"/>
          <w:szCs w:val="24"/>
          <w:lang w:eastAsia="ru-RU"/>
        </w:rPr>
        <w:t xml:space="preserve">с одной стороны, и </w:t>
      </w:r>
      <w:r w:rsidR="00614109" w:rsidRPr="00614109">
        <w:rPr>
          <w:rFonts w:ascii="Times New Roman" w:eastAsia="Calibri" w:hAnsi="Times New Roman" w:cs="Times New Roman"/>
          <w:b/>
          <w:sz w:val="24"/>
          <w:szCs w:val="24"/>
          <w:lang w:eastAsia="ru-RU"/>
        </w:rPr>
        <w:t>________________________________________________________</w:t>
      </w:r>
      <w:r w:rsidR="007305A2" w:rsidRPr="00636519">
        <w:rPr>
          <w:rFonts w:ascii="Times New Roman" w:eastAsia="Calibri" w:hAnsi="Times New Roman" w:cs="Times New Roman"/>
          <w:sz w:val="24"/>
          <w:szCs w:val="24"/>
          <w:lang w:eastAsia="ru-RU"/>
        </w:rPr>
        <w:t>, именуемый</w:t>
      </w:r>
      <w:r w:rsidR="00481959" w:rsidRPr="00636519">
        <w:rPr>
          <w:rFonts w:ascii="Times New Roman" w:eastAsia="Calibri" w:hAnsi="Times New Roman" w:cs="Times New Roman"/>
          <w:sz w:val="24"/>
          <w:szCs w:val="24"/>
          <w:lang w:eastAsia="ru-RU"/>
        </w:rPr>
        <w:t xml:space="preserve"> в дальнейшем </w:t>
      </w:r>
      <w:r w:rsidR="00481959" w:rsidRPr="00636519">
        <w:rPr>
          <w:rFonts w:ascii="Times New Roman" w:eastAsia="Calibri" w:hAnsi="Times New Roman" w:cs="Times New Roman"/>
          <w:b/>
          <w:sz w:val="24"/>
          <w:szCs w:val="24"/>
          <w:lang w:eastAsia="ru-RU"/>
        </w:rPr>
        <w:t xml:space="preserve">«Подрядчик», </w:t>
      </w:r>
      <w:r w:rsidR="007305A2" w:rsidRPr="00636519">
        <w:rPr>
          <w:rFonts w:ascii="Times New Roman" w:eastAsia="Calibri" w:hAnsi="Times New Roman" w:cs="Times New Roman"/>
          <w:sz w:val="24"/>
          <w:szCs w:val="24"/>
          <w:lang w:eastAsia="ru-RU"/>
        </w:rPr>
        <w:t>действующий</w:t>
      </w:r>
      <w:r w:rsidR="00481959" w:rsidRPr="00636519">
        <w:rPr>
          <w:rFonts w:ascii="Times New Roman" w:eastAsia="Calibri" w:hAnsi="Times New Roman" w:cs="Times New Roman"/>
          <w:sz w:val="24"/>
          <w:szCs w:val="24"/>
          <w:lang w:eastAsia="ru-RU"/>
        </w:rPr>
        <w:t xml:space="preserve"> на основании </w:t>
      </w:r>
      <w:r w:rsidR="00614109" w:rsidRPr="00614109">
        <w:rPr>
          <w:rFonts w:ascii="Times New Roman" w:eastAsia="Calibri" w:hAnsi="Times New Roman" w:cs="Times New Roman"/>
          <w:sz w:val="24"/>
          <w:szCs w:val="24"/>
          <w:lang w:eastAsia="ru-RU"/>
        </w:rPr>
        <w:t>______________________________________</w:t>
      </w:r>
      <w:proofErr w:type="gramStart"/>
      <w:r w:rsidR="007305A2" w:rsidRPr="00636519">
        <w:rPr>
          <w:rFonts w:ascii="Times New Roman" w:eastAsia="Calibri" w:hAnsi="Times New Roman" w:cs="Times New Roman"/>
          <w:sz w:val="24"/>
          <w:szCs w:val="24"/>
          <w:lang w:eastAsia="ru-RU"/>
        </w:rPr>
        <w:t xml:space="preserve"> </w:t>
      </w:r>
      <w:r w:rsidR="00481959" w:rsidRPr="00636519">
        <w:rPr>
          <w:rFonts w:ascii="Times New Roman" w:eastAsia="Calibri" w:hAnsi="Times New Roman" w:cs="Times New Roman"/>
          <w:sz w:val="24"/>
          <w:szCs w:val="24"/>
          <w:lang w:eastAsia="ru-RU"/>
        </w:rPr>
        <w:t>,</w:t>
      </w:r>
      <w:proofErr w:type="gramEnd"/>
      <w:r w:rsidR="00481959" w:rsidRPr="00636519">
        <w:rPr>
          <w:rFonts w:ascii="Times New Roman" w:eastAsia="Calibri" w:hAnsi="Times New Roman" w:cs="Times New Roman"/>
          <w:sz w:val="24"/>
          <w:szCs w:val="24"/>
          <w:lang w:eastAsia="ru-RU"/>
        </w:rPr>
        <w:t xml:space="preserve"> с другой стороны, совместно здесь и далее именуемые </w:t>
      </w:r>
      <w:r w:rsidR="00481959" w:rsidRPr="00636519">
        <w:rPr>
          <w:rFonts w:ascii="Times New Roman" w:eastAsia="Calibri" w:hAnsi="Times New Roman" w:cs="Times New Roman"/>
          <w:b/>
          <w:sz w:val="24"/>
          <w:szCs w:val="24"/>
          <w:lang w:eastAsia="ru-RU"/>
        </w:rPr>
        <w:t>«Стороны»</w:t>
      </w:r>
      <w:r w:rsidR="00481959" w:rsidRPr="00636519">
        <w:rPr>
          <w:rFonts w:ascii="Times New Roman" w:eastAsia="Calibri" w:hAnsi="Times New Roman" w:cs="Times New Roman"/>
          <w:sz w:val="24"/>
          <w:szCs w:val="24"/>
          <w:lang w:eastAsia="ru-RU"/>
        </w:rPr>
        <w:t>,</w:t>
      </w:r>
      <w:r w:rsidR="008C2987">
        <w:rPr>
          <w:rFonts w:ascii="Times New Roman" w:eastAsia="Calibri" w:hAnsi="Times New Roman" w:cs="Times New Roman"/>
          <w:sz w:val="24"/>
          <w:szCs w:val="24"/>
          <w:lang w:eastAsia="ru-RU"/>
        </w:rPr>
        <w:t xml:space="preserve"> </w:t>
      </w:r>
      <w:r w:rsidR="00481959" w:rsidRPr="00636519">
        <w:rPr>
          <w:rFonts w:ascii="Times New Roman" w:eastAsia="Calibri" w:hAnsi="Times New Roman" w:cs="Times New Roman"/>
          <w:sz w:val="24"/>
          <w:szCs w:val="24"/>
          <w:lang w:eastAsia="ru-RU"/>
        </w:rPr>
        <w:t xml:space="preserve">заключили настоящий договор (далее - </w:t>
      </w:r>
      <w:r w:rsidR="00481959" w:rsidRPr="00636519">
        <w:rPr>
          <w:rFonts w:ascii="Times New Roman" w:eastAsia="Calibri" w:hAnsi="Times New Roman" w:cs="Times New Roman"/>
          <w:b/>
          <w:sz w:val="24"/>
          <w:szCs w:val="24"/>
          <w:lang w:eastAsia="ru-RU"/>
        </w:rPr>
        <w:t>Договор</w:t>
      </w:r>
      <w:r w:rsidR="00481959" w:rsidRPr="00636519">
        <w:rPr>
          <w:rFonts w:ascii="Times New Roman" w:eastAsia="Calibri" w:hAnsi="Times New Roman" w:cs="Times New Roman"/>
          <w:sz w:val="24"/>
          <w:szCs w:val="24"/>
          <w:lang w:eastAsia="ru-RU"/>
        </w:rPr>
        <w:t>) о нижеследующем:</w:t>
      </w:r>
    </w:p>
    <w:p w:rsidR="00481959" w:rsidRPr="00636519"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636519"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636519">
        <w:rPr>
          <w:rFonts w:ascii="Times New Roman" w:eastAsia="Calibri" w:hAnsi="Times New Roman" w:cs="Times New Roman"/>
          <w:b/>
          <w:bCs/>
          <w:sz w:val="24"/>
          <w:szCs w:val="24"/>
          <w:lang w:eastAsia="ru-RU"/>
        </w:rPr>
        <w:t>1. Предмет Договора</w:t>
      </w:r>
    </w:p>
    <w:p w:rsidR="00481959" w:rsidRPr="00636519" w:rsidRDefault="00481959" w:rsidP="00481959">
      <w:pPr>
        <w:widowControl w:val="0"/>
        <w:spacing w:after="0" w:line="240" w:lineRule="auto"/>
        <w:jc w:val="both"/>
        <w:rPr>
          <w:rFonts w:ascii="Times New Roman" w:eastAsia="Calibri" w:hAnsi="Times New Roman" w:cs="Times New Roman"/>
          <w:b/>
          <w:bCs/>
          <w:sz w:val="24"/>
          <w:szCs w:val="24"/>
          <w:lang w:eastAsia="ru-RU"/>
        </w:rPr>
      </w:pPr>
    </w:p>
    <w:p w:rsidR="00481959" w:rsidRPr="00636519"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Cs/>
          <w:sz w:val="24"/>
          <w:szCs w:val="24"/>
          <w:lang w:eastAsia="ru-RU"/>
        </w:rPr>
      </w:pPr>
      <w:r w:rsidRPr="00636519">
        <w:rPr>
          <w:rFonts w:ascii="Times New Roman" w:eastAsia="Calibri" w:hAnsi="Times New Roman" w:cs="Times New Roman"/>
          <w:sz w:val="24"/>
          <w:szCs w:val="24"/>
          <w:lang w:eastAsia="ru-RU"/>
        </w:rPr>
        <w:t xml:space="preserve">По </w:t>
      </w:r>
      <w:r w:rsidRPr="00614109">
        <w:rPr>
          <w:rFonts w:ascii="Times New Roman" w:eastAsia="Calibri" w:hAnsi="Times New Roman" w:cs="Times New Roman"/>
          <w:snapToGrid w:val="0"/>
          <w:sz w:val="24"/>
          <w:szCs w:val="24"/>
          <w:lang w:eastAsia="ru-RU"/>
        </w:rPr>
        <w:t xml:space="preserve">Договору Подрядчик обязуется выполнить  работы </w:t>
      </w:r>
      <w:r w:rsidR="00614109" w:rsidRPr="00614109">
        <w:rPr>
          <w:rFonts w:ascii="Times New Roman" w:hAnsi="Times New Roman" w:cs="Times New Roman"/>
          <w:sz w:val="24"/>
          <w:szCs w:val="24"/>
        </w:rPr>
        <w:t>по ремонту полуприцепов к седельным тягачам</w:t>
      </w:r>
      <w:r w:rsidR="00614109" w:rsidRPr="00614109">
        <w:rPr>
          <w:rFonts w:ascii="Times New Roman" w:eastAsia="Calibri" w:hAnsi="Times New Roman" w:cs="Times New Roman"/>
          <w:sz w:val="24"/>
          <w:szCs w:val="24"/>
          <w:lang w:eastAsia="ru-RU"/>
        </w:rPr>
        <w:t xml:space="preserve"> </w:t>
      </w:r>
      <w:r w:rsidR="00B112C5" w:rsidRPr="00614109">
        <w:rPr>
          <w:rFonts w:ascii="Times New Roman" w:eastAsia="Calibri" w:hAnsi="Times New Roman" w:cs="Times New Roman"/>
          <w:sz w:val="24"/>
          <w:szCs w:val="24"/>
          <w:lang w:eastAsia="ru-RU"/>
        </w:rPr>
        <w:t>(далее по текст</w:t>
      </w:r>
      <w:proofErr w:type="gramStart"/>
      <w:r w:rsidR="00B112C5" w:rsidRPr="00614109">
        <w:rPr>
          <w:rFonts w:ascii="Times New Roman" w:eastAsia="Calibri" w:hAnsi="Times New Roman" w:cs="Times New Roman"/>
          <w:sz w:val="24"/>
          <w:szCs w:val="24"/>
          <w:lang w:eastAsia="ru-RU"/>
        </w:rPr>
        <w:t>у-</w:t>
      </w:r>
      <w:proofErr w:type="gramEnd"/>
      <w:r w:rsidR="00B112C5" w:rsidRPr="00614109">
        <w:rPr>
          <w:rFonts w:ascii="Times New Roman" w:eastAsia="Calibri" w:hAnsi="Times New Roman" w:cs="Times New Roman"/>
          <w:sz w:val="24"/>
          <w:szCs w:val="24"/>
          <w:lang w:eastAsia="ru-RU"/>
        </w:rPr>
        <w:t xml:space="preserve"> Работа) </w:t>
      </w:r>
      <w:r w:rsidRPr="00614109">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w:t>
      </w:r>
      <w:r w:rsidRPr="00636519">
        <w:rPr>
          <w:rFonts w:ascii="Times New Roman" w:eastAsia="Calibri" w:hAnsi="Times New Roman" w:cs="Times New Roman"/>
          <w:snapToGrid w:val="0"/>
          <w:sz w:val="24"/>
          <w:szCs w:val="24"/>
          <w:lang w:eastAsia="ru-RU"/>
        </w:rPr>
        <w:t xml:space="preserve"> оплатить его в порядке, предусмотренном Договором</w:t>
      </w:r>
      <w:r w:rsidRPr="00636519">
        <w:rPr>
          <w:rFonts w:ascii="Times New Roman" w:eastAsia="Calibri" w:hAnsi="Times New Roman" w:cs="Times New Roman"/>
          <w:sz w:val="24"/>
          <w:szCs w:val="24"/>
          <w:lang w:eastAsia="ru-RU"/>
        </w:rPr>
        <w:t xml:space="preserve">. </w:t>
      </w:r>
    </w:p>
    <w:p w:rsidR="00481959" w:rsidRPr="00636519" w:rsidRDefault="00B112C5" w:rsidP="00B112C5">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636519">
        <w:rPr>
          <w:rFonts w:ascii="Times New Roman" w:eastAsia="Times New Roman" w:hAnsi="Times New Roman" w:cs="Times New Roman"/>
          <w:sz w:val="24"/>
          <w:szCs w:val="24"/>
        </w:rPr>
        <w:t xml:space="preserve">1.2. </w:t>
      </w:r>
      <w:r w:rsidR="00481959" w:rsidRPr="00636519">
        <w:rPr>
          <w:rFonts w:ascii="Times New Roman" w:eastAsia="Times New Roman" w:hAnsi="Times New Roman" w:cs="Times New Roman"/>
          <w:sz w:val="24"/>
          <w:szCs w:val="24"/>
        </w:rPr>
        <w:t>Работы выполняются иждивением Подрядчика</w:t>
      </w:r>
      <w:r w:rsidR="00481959" w:rsidRPr="00636519">
        <w:rPr>
          <w:rFonts w:ascii="Times New Roman" w:eastAsia="Times New Roman" w:hAnsi="Times New Roman" w:cs="Times New Roman"/>
          <w:b/>
          <w:sz w:val="24"/>
          <w:szCs w:val="24"/>
        </w:rPr>
        <w:t xml:space="preserve">. </w:t>
      </w:r>
    </w:p>
    <w:p w:rsidR="00B112C5" w:rsidRPr="00443BD9"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636519">
        <w:rPr>
          <w:rFonts w:ascii="Times New Roman" w:eastAsia="Calibri" w:hAnsi="Times New Roman" w:cs="Times New Roman"/>
          <w:bCs/>
          <w:sz w:val="24"/>
          <w:szCs w:val="24"/>
          <w:lang w:eastAsia="ru-RU"/>
        </w:rPr>
        <w:t xml:space="preserve">1.3. </w:t>
      </w:r>
      <w:r w:rsidR="00481959" w:rsidRPr="00636519">
        <w:rPr>
          <w:rFonts w:ascii="Times New Roman" w:eastAsia="Calibri" w:hAnsi="Times New Roman" w:cs="Times New Roman"/>
          <w:bCs/>
          <w:sz w:val="24"/>
          <w:szCs w:val="24"/>
          <w:lang w:eastAsia="ru-RU"/>
        </w:rPr>
        <w:t xml:space="preserve">Работы, предусмотренные Договором, осуществляются в объеме и сроки согласно Заказу, </w:t>
      </w:r>
      <w:r w:rsidR="00481959" w:rsidRPr="00443BD9">
        <w:rPr>
          <w:rFonts w:ascii="Times New Roman" w:eastAsia="Calibri" w:hAnsi="Times New Roman" w:cs="Times New Roman"/>
          <w:bCs/>
          <w:sz w:val="24"/>
          <w:szCs w:val="24"/>
          <w:lang w:eastAsia="ru-RU"/>
        </w:rPr>
        <w:t>составленному по форме Приложения 1 к Договору в соответствии с разделом 4 Договора, и Техническим заданием  (Приложение 2 к Договору).</w:t>
      </w:r>
    </w:p>
    <w:p w:rsidR="00481959" w:rsidRPr="00443BD9"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443BD9">
        <w:rPr>
          <w:rFonts w:ascii="Times New Roman" w:eastAsia="Calibri" w:hAnsi="Times New Roman" w:cs="Times New Roman"/>
          <w:bCs/>
          <w:sz w:val="24"/>
          <w:szCs w:val="24"/>
          <w:lang w:eastAsia="ru-RU"/>
        </w:rPr>
        <w:t xml:space="preserve">1.4. </w:t>
      </w:r>
      <w:r w:rsidR="00481959" w:rsidRPr="00443BD9">
        <w:rPr>
          <w:rFonts w:ascii="Times New Roman" w:eastAsia="Calibri" w:hAnsi="Times New Roman" w:cs="Times New Roman"/>
          <w:bCs/>
          <w:sz w:val="24"/>
          <w:szCs w:val="24"/>
          <w:lang w:eastAsia="ru-RU"/>
        </w:rPr>
        <w:t>Выполнение Работ по Договору осуществляется</w:t>
      </w:r>
      <w:r w:rsidR="00481959" w:rsidRPr="00443BD9">
        <w:rPr>
          <w:rFonts w:ascii="Times New Roman" w:eastAsia="Calibri" w:hAnsi="Times New Roman" w:cs="Times New Roman"/>
          <w:sz w:val="24"/>
          <w:szCs w:val="24"/>
          <w:lang w:eastAsia="ru-RU"/>
        </w:rPr>
        <w:t xml:space="preserve"> в следующие сроки:</w:t>
      </w:r>
    </w:p>
    <w:p w:rsidR="00481959" w:rsidRPr="00443BD9"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начало работ – «</w:t>
      </w:r>
      <w:r w:rsidR="001246D6" w:rsidRPr="00443BD9">
        <w:rPr>
          <w:rFonts w:ascii="Times New Roman" w:eastAsia="Calibri" w:hAnsi="Times New Roman" w:cs="Times New Roman"/>
          <w:sz w:val="24"/>
          <w:szCs w:val="24"/>
          <w:lang w:eastAsia="ru-RU"/>
        </w:rPr>
        <w:t>__</w:t>
      </w:r>
      <w:r w:rsidRPr="00443BD9">
        <w:rPr>
          <w:rFonts w:ascii="Times New Roman" w:eastAsia="Calibri" w:hAnsi="Times New Roman" w:cs="Times New Roman"/>
          <w:sz w:val="24"/>
          <w:szCs w:val="24"/>
          <w:lang w:eastAsia="ru-RU"/>
        </w:rPr>
        <w:t xml:space="preserve">» </w:t>
      </w:r>
      <w:r w:rsidR="001246D6" w:rsidRPr="00443BD9">
        <w:rPr>
          <w:rFonts w:ascii="Times New Roman" w:eastAsia="Calibri" w:hAnsi="Times New Roman" w:cs="Times New Roman"/>
          <w:sz w:val="24"/>
          <w:szCs w:val="24"/>
          <w:lang w:eastAsia="ru-RU"/>
        </w:rPr>
        <w:t>_________</w:t>
      </w:r>
      <w:r w:rsidRPr="00443BD9">
        <w:rPr>
          <w:rFonts w:ascii="Times New Roman" w:eastAsia="Calibri" w:hAnsi="Times New Roman" w:cs="Times New Roman"/>
          <w:sz w:val="24"/>
          <w:szCs w:val="24"/>
          <w:lang w:eastAsia="ru-RU"/>
        </w:rPr>
        <w:t xml:space="preserve"> 20</w:t>
      </w:r>
      <w:r w:rsidR="00061317" w:rsidRPr="00443BD9">
        <w:rPr>
          <w:rFonts w:ascii="Times New Roman" w:eastAsia="Calibri" w:hAnsi="Times New Roman" w:cs="Times New Roman"/>
          <w:sz w:val="24"/>
          <w:szCs w:val="24"/>
          <w:lang w:eastAsia="ru-RU"/>
        </w:rPr>
        <w:t>20</w:t>
      </w:r>
      <w:r w:rsidRPr="00443BD9">
        <w:rPr>
          <w:rFonts w:ascii="Times New Roman" w:eastAsia="Calibri" w:hAnsi="Times New Roman" w:cs="Times New Roman"/>
          <w:sz w:val="24"/>
          <w:szCs w:val="24"/>
          <w:lang w:eastAsia="ru-RU"/>
        </w:rPr>
        <w:t xml:space="preserve"> г., </w:t>
      </w:r>
    </w:p>
    <w:p w:rsidR="00481959" w:rsidRPr="00443BD9"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окончание работ – «</w:t>
      </w:r>
      <w:r w:rsidR="00BA09E7" w:rsidRPr="00443BD9">
        <w:rPr>
          <w:rFonts w:ascii="Times New Roman" w:eastAsia="Calibri" w:hAnsi="Times New Roman" w:cs="Times New Roman"/>
          <w:sz w:val="24"/>
          <w:szCs w:val="24"/>
          <w:lang w:eastAsia="ru-RU"/>
        </w:rPr>
        <w:t>31</w:t>
      </w:r>
      <w:r w:rsidRPr="00443BD9">
        <w:rPr>
          <w:rFonts w:ascii="Times New Roman" w:eastAsia="Calibri" w:hAnsi="Times New Roman" w:cs="Times New Roman"/>
          <w:sz w:val="24"/>
          <w:szCs w:val="24"/>
          <w:lang w:eastAsia="ru-RU"/>
        </w:rPr>
        <w:t xml:space="preserve">» </w:t>
      </w:r>
      <w:r w:rsidR="00BA09E7" w:rsidRPr="00443BD9">
        <w:rPr>
          <w:rFonts w:ascii="Times New Roman" w:eastAsia="Calibri" w:hAnsi="Times New Roman" w:cs="Times New Roman"/>
          <w:sz w:val="24"/>
          <w:szCs w:val="24"/>
          <w:lang w:eastAsia="ru-RU"/>
        </w:rPr>
        <w:t>декабря</w:t>
      </w:r>
      <w:r w:rsidRPr="00443BD9">
        <w:rPr>
          <w:rFonts w:ascii="Times New Roman" w:eastAsia="Calibri" w:hAnsi="Times New Roman" w:cs="Times New Roman"/>
          <w:sz w:val="24"/>
          <w:szCs w:val="24"/>
          <w:lang w:eastAsia="ru-RU"/>
        </w:rPr>
        <w:t xml:space="preserve"> 20</w:t>
      </w:r>
      <w:r w:rsidR="00F725D9" w:rsidRPr="00443BD9">
        <w:rPr>
          <w:rFonts w:ascii="Times New Roman" w:eastAsia="Calibri" w:hAnsi="Times New Roman" w:cs="Times New Roman"/>
          <w:sz w:val="24"/>
          <w:szCs w:val="24"/>
          <w:lang w:eastAsia="ru-RU"/>
        </w:rPr>
        <w:t>20</w:t>
      </w:r>
      <w:r w:rsidRPr="00443BD9">
        <w:rPr>
          <w:rFonts w:ascii="Times New Roman" w:eastAsia="Calibri" w:hAnsi="Times New Roman" w:cs="Times New Roman"/>
          <w:sz w:val="24"/>
          <w:szCs w:val="24"/>
          <w:lang w:eastAsia="ru-RU"/>
        </w:rPr>
        <w:t xml:space="preserve"> г.</w:t>
      </w:r>
    </w:p>
    <w:p w:rsidR="00481959" w:rsidRPr="00443BD9" w:rsidRDefault="00481959" w:rsidP="00481959">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lang w:eastAsia="ru-RU"/>
        </w:rPr>
      </w:pPr>
    </w:p>
    <w:p w:rsidR="00481959" w:rsidRPr="00443BD9" w:rsidRDefault="00636519" w:rsidP="00636519">
      <w:pPr>
        <w:widowControl w:val="0"/>
        <w:shd w:val="clear" w:color="auto" w:fill="FFFFFF"/>
        <w:autoSpaceDE w:val="0"/>
        <w:autoSpaceDN w:val="0"/>
        <w:adjustRightInd w:val="0"/>
        <w:spacing w:after="120" w:line="240" w:lineRule="auto"/>
        <w:ind w:left="2836" w:firstLine="709"/>
        <w:rPr>
          <w:rFonts w:ascii="Times New Roman" w:eastAsia="Calibri" w:hAnsi="Times New Roman" w:cs="Times New Roman"/>
          <w:sz w:val="24"/>
          <w:szCs w:val="24"/>
          <w:lang w:eastAsia="ru-RU"/>
        </w:rPr>
      </w:pPr>
      <w:r w:rsidRPr="00443BD9">
        <w:rPr>
          <w:rFonts w:ascii="Times New Roman" w:eastAsia="Calibri" w:hAnsi="Times New Roman" w:cs="Times New Roman"/>
          <w:b/>
          <w:sz w:val="24"/>
          <w:szCs w:val="24"/>
          <w:lang w:eastAsia="ru-RU"/>
        </w:rPr>
        <w:t xml:space="preserve">2. </w:t>
      </w:r>
      <w:r w:rsidR="00481959" w:rsidRPr="00443BD9">
        <w:rPr>
          <w:rFonts w:ascii="Times New Roman" w:eastAsia="Calibri" w:hAnsi="Times New Roman" w:cs="Times New Roman"/>
          <w:b/>
          <w:sz w:val="24"/>
          <w:szCs w:val="24"/>
          <w:lang w:eastAsia="ru-RU"/>
        </w:rPr>
        <w:t>Права и обязанности Сторон</w:t>
      </w:r>
    </w:p>
    <w:p w:rsidR="00481959" w:rsidRPr="00443BD9" w:rsidRDefault="00481959" w:rsidP="00636519">
      <w:pPr>
        <w:pStyle w:val="af1"/>
        <w:widowControl w:val="0"/>
        <w:numPr>
          <w:ilvl w:val="1"/>
          <w:numId w:val="12"/>
        </w:numPr>
        <w:shd w:val="clear" w:color="auto" w:fill="FFFFFF"/>
        <w:autoSpaceDE w:val="0"/>
        <w:autoSpaceDN w:val="0"/>
        <w:adjustRightInd w:val="0"/>
        <w:rPr>
          <w:b/>
        </w:rPr>
      </w:pPr>
      <w:r w:rsidRPr="00443BD9">
        <w:rPr>
          <w:b/>
        </w:rPr>
        <w:t>Подрядчик обязан:</w:t>
      </w:r>
    </w:p>
    <w:p w:rsidR="00481959" w:rsidRPr="00443BD9" w:rsidRDefault="00481959" w:rsidP="00636519">
      <w:pPr>
        <w:widowControl w:val="0"/>
        <w:numPr>
          <w:ilvl w:val="2"/>
          <w:numId w:val="12"/>
        </w:numPr>
        <w:tabs>
          <w:tab w:val="left" w:pos="567"/>
          <w:tab w:val="num" w:pos="2127"/>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Выполнить Работы в объеме и в сроки, предусмотренные Заказами и сдать результат работ Заказчику.</w:t>
      </w:r>
    </w:p>
    <w:p w:rsidR="00481959" w:rsidRPr="00443BD9" w:rsidRDefault="00481959" w:rsidP="00636519">
      <w:pPr>
        <w:widowControl w:val="0"/>
        <w:numPr>
          <w:ilvl w:val="2"/>
          <w:numId w:val="12"/>
        </w:numPr>
        <w:tabs>
          <w:tab w:val="left" w:pos="567"/>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Производить Работы по Договору в полном соответствии с Техническим заданием (Приложение 2 к Договору), нормами законодательства Российской Федерации, техническими регламентами.</w:t>
      </w:r>
    </w:p>
    <w:p w:rsidR="00481959" w:rsidRPr="00443BD9" w:rsidRDefault="00481959" w:rsidP="00636519">
      <w:pPr>
        <w:widowControl w:val="0"/>
        <w:numPr>
          <w:ilvl w:val="2"/>
          <w:numId w:val="12"/>
        </w:numPr>
        <w:tabs>
          <w:tab w:val="left" w:pos="567"/>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636519" w:rsidRDefault="00481959" w:rsidP="00636519">
      <w:pPr>
        <w:widowControl w:val="0"/>
        <w:numPr>
          <w:ilvl w:val="2"/>
          <w:numId w:val="12"/>
        </w:numPr>
        <w:tabs>
          <w:tab w:val="left" w:pos="567"/>
          <w:tab w:val="num" w:pos="2127"/>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w:t>
      </w:r>
      <w:r w:rsidRPr="00636519">
        <w:rPr>
          <w:rFonts w:ascii="Times New Roman" w:eastAsia="Calibri" w:hAnsi="Times New Roman" w:cs="Times New Roman"/>
          <w:sz w:val="24"/>
          <w:szCs w:val="24"/>
          <w:lang w:eastAsia="ru-RU"/>
        </w:rPr>
        <w:t xml:space="preserve"> Акта дефектов, разработать Заказ.</w:t>
      </w:r>
    </w:p>
    <w:p w:rsidR="00481959" w:rsidRPr="00636519" w:rsidRDefault="00481959" w:rsidP="00636519">
      <w:pPr>
        <w:widowControl w:val="0"/>
        <w:numPr>
          <w:ilvl w:val="2"/>
          <w:numId w:val="12"/>
        </w:numPr>
        <w:tabs>
          <w:tab w:val="left" w:pos="567"/>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Выполнить Работы своими силами, либо </w:t>
      </w:r>
      <w:r w:rsidRPr="00636519">
        <w:rPr>
          <w:rFonts w:ascii="Times New Roman" w:eastAsia="Calibri" w:hAnsi="Times New Roman" w:cs="Times New Roman"/>
          <w:bCs/>
          <w:sz w:val="24"/>
          <w:szCs w:val="24"/>
          <w:lang w:eastAsia="ru-RU"/>
        </w:rPr>
        <w:t xml:space="preserve">силами третьих лиц при условии согласования </w:t>
      </w:r>
      <w:r w:rsidRPr="00636519">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636519" w:rsidRDefault="00481959" w:rsidP="00636519">
      <w:pPr>
        <w:widowControl w:val="0"/>
        <w:numPr>
          <w:ilvl w:val="2"/>
          <w:numId w:val="12"/>
        </w:numPr>
        <w:tabs>
          <w:tab w:val="left" w:pos="567"/>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636519" w:rsidRDefault="00481959" w:rsidP="00636519">
      <w:pPr>
        <w:widowControl w:val="0"/>
        <w:numPr>
          <w:ilvl w:val="2"/>
          <w:numId w:val="12"/>
        </w:numPr>
        <w:tabs>
          <w:tab w:val="left" w:pos="567"/>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636519"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возможности неблагоприятных для Заказчика последствий выполнения его указаний о способе выполнения Работы;</w:t>
      </w:r>
    </w:p>
    <w:p w:rsidR="00481959" w:rsidRPr="00636519"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636519"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lastRenderedPageBreak/>
        <w:t>- иных обстоятельств, способных повлечь за собой изменение сроков или стоимости выполняемых Работ.</w:t>
      </w:r>
    </w:p>
    <w:p w:rsidR="00481959" w:rsidRPr="00636519" w:rsidRDefault="00481959" w:rsidP="00D10586">
      <w:pPr>
        <w:widowControl w:val="0"/>
        <w:tabs>
          <w:tab w:val="left" w:pos="567"/>
          <w:tab w:val="num" w:pos="2127"/>
        </w:tabs>
        <w:spacing w:after="0" w:line="240" w:lineRule="auto"/>
        <w:jc w:val="both"/>
        <w:rPr>
          <w:rFonts w:ascii="Times New Roman" w:eastAsia="Calibri" w:hAnsi="Times New Roman" w:cs="Times New Roman"/>
          <w:b/>
          <w:sz w:val="24"/>
          <w:szCs w:val="24"/>
          <w:u w:val="single"/>
          <w:lang w:eastAsia="ru-RU"/>
        </w:rPr>
      </w:pPr>
      <w:r w:rsidRPr="00636519">
        <w:rPr>
          <w:rFonts w:ascii="Times New Roman" w:eastAsia="Calibri" w:hAnsi="Times New Roman" w:cs="Times New Roman"/>
          <w:sz w:val="24"/>
          <w:szCs w:val="24"/>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636519" w:rsidRDefault="00481959" w:rsidP="00636519">
      <w:pPr>
        <w:widowControl w:val="0"/>
        <w:numPr>
          <w:ilvl w:val="2"/>
          <w:numId w:val="12"/>
        </w:numPr>
        <w:tabs>
          <w:tab w:val="left" w:pos="567"/>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481959" w:rsidRPr="00636519" w:rsidRDefault="00481959" w:rsidP="00636519">
      <w:pPr>
        <w:widowControl w:val="0"/>
        <w:numPr>
          <w:ilvl w:val="2"/>
          <w:numId w:val="12"/>
        </w:numPr>
        <w:tabs>
          <w:tab w:val="left" w:pos="567"/>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w:t>
      </w:r>
      <w:r w:rsidR="00EA0D87">
        <w:rPr>
          <w:rFonts w:ascii="Times New Roman" w:eastAsia="Calibri" w:hAnsi="Times New Roman" w:cs="Times New Roman"/>
          <w:sz w:val="24"/>
          <w:szCs w:val="24"/>
          <w:lang w:eastAsia="ru-RU"/>
        </w:rPr>
        <w:t xml:space="preserve">уг) согласно </w:t>
      </w:r>
      <w:r w:rsidR="00EA0D87" w:rsidRPr="00443BD9">
        <w:rPr>
          <w:rFonts w:ascii="Times New Roman" w:eastAsia="Calibri" w:hAnsi="Times New Roman" w:cs="Times New Roman"/>
          <w:sz w:val="24"/>
          <w:szCs w:val="24"/>
          <w:lang w:eastAsia="ru-RU"/>
        </w:rPr>
        <w:t xml:space="preserve">форме, указанной </w:t>
      </w:r>
      <w:r w:rsidR="00113E0E" w:rsidRPr="00443BD9">
        <w:rPr>
          <w:rFonts w:ascii="Times New Roman" w:eastAsia="Calibri" w:hAnsi="Times New Roman" w:cs="Times New Roman"/>
          <w:sz w:val="24"/>
          <w:szCs w:val="24"/>
          <w:lang w:eastAsia="ru-RU"/>
        </w:rPr>
        <w:t>в Приложении №4</w:t>
      </w:r>
      <w:r w:rsidR="00EA0D87" w:rsidRPr="00443BD9">
        <w:rPr>
          <w:rFonts w:ascii="Times New Roman" w:eastAsia="Calibri" w:hAnsi="Times New Roman" w:cs="Times New Roman"/>
          <w:sz w:val="24"/>
          <w:szCs w:val="24"/>
          <w:lang w:eastAsia="ru-RU"/>
        </w:rPr>
        <w:t>.</w:t>
      </w:r>
    </w:p>
    <w:p w:rsidR="00481959" w:rsidRPr="00636519" w:rsidRDefault="00481959" w:rsidP="00636519">
      <w:pPr>
        <w:widowControl w:val="0"/>
        <w:numPr>
          <w:ilvl w:val="2"/>
          <w:numId w:val="12"/>
        </w:numPr>
        <w:tabs>
          <w:tab w:val="left" w:pos="851"/>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 случае оформления в ходе выполнения Работ исходно-разрешительной и исполнительной документации передать ее Заказчику после окончания Работ по Договору в 2 (двух) экземплярах.</w:t>
      </w:r>
    </w:p>
    <w:p w:rsidR="00636519" w:rsidRPr="00636519" w:rsidRDefault="00481959" w:rsidP="00636519">
      <w:pPr>
        <w:widowControl w:val="0"/>
        <w:numPr>
          <w:ilvl w:val="2"/>
          <w:numId w:val="12"/>
        </w:numPr>
        <w:tabs>
          <w:tab w:val="left" w:pos="709"/>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Выполнить в полном объеме все свои обязательства, предусмотренные в иных статьях Договора.</w:t>
      </w:r>
    </w:p>
    <w:p w:rsidR="00481959" w:rsidRPr="00636519" w:rsidRDefault="00636519" w:rsidP="00636519">
      <w:pPr>
        <w:pStyle w:val="af1"/>
        <w:widowControl w:val="0"/>
        <w:numPr>
          <w:ilvl w:val="1"/>
          <w:numId w:val="12"/>
        </w:numPr>
        <w:tabs>
          <w:tab w:val="left" w:pos="709"/>
          <w:tab w:val="num" w:pos="2433"/>
        </w:tabs>
        <w:jc w:val="both"/>
      </w:pPr>
      <w:r w:rsidRPr="00636519">
        <w:rPr>
          <w:b/>
        </w:rPr>
        <w:t xml:space="preserve">. </w:t>
      </w:r>
      <w:r w:rsidR="00481959" w:rsidRPr="00636519">
        <w:rPr>
          <w:b/>
        </w:rPr>
        <w:t>Подрядчик вправе</w:t>
      </w:r>
      <w:r w:rsidR="00481959" w:rsidRPr="00636519">
        <w:t>:</w:t>
      </w:r>
    </w:p>
    <w:p w:rsidR="00481959" w:rsidRPr="00636519" w:rsidRDefault="00481959" w:rsidP="00636519">
      <w:pPr>
        <w:widowControl w:val="0"/>
        <w:numPr>
          <w:ilvl w:val="2"/>
          <w:numId w:val="12"/>
        </w:numPr>
        <w:tabs>
          <w:tab w:val="left" w:pos="567"/>
          <w:tab w:val="left" w:pos="1440"/>
        </w:tabs>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636519" w:rsidRDefault="00481959" w:rsidP="00636519">
      <w:pPr>
        <w:widowControl w:val="0"/>
        <w:numPr>
          <w:ilvl w:val="2"/>
          <w:numId w:val="12"/>
        </w:numPr>
        <w:tabs>
          <w:tab w:val="left" w:pos="567"/>
          <w:tab w:val="left" w:pos="1440"/>
        </w:tabs>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636519" w:rsidRDefault="00481959" w:rsidP="00636519">
      <w:pPr>
        <w:widowControl w:val="0"/>
        <w:numPr>
          <w:ilvl w:val="1"/>
          <w:numId w:val="12"/>
        </w:numPr>
        <w:tabs>
          <w:tab w:val="left" w:pos="567"/>
          <w:tab w:val="left" w:pos="1440"/>
        </w:tabs>
        <w:spacing w:after="0" w:line="240" w:lineRule="auto"/>
        <w:jc w:val="both"/>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Заказчик обязан:</w:t>
      </w:r>
    </w:p>
    <w:p w:rsidR="00481959" w:rsidRPr="00636519" w:rsidRDefault="00481959" w:rsidP="00636519">
      <w:pPr>
        <w:widowControl w:val="0"/>
        <w:numPr>
          <w:ilvl w:val="2"/>
          <w:numId w:val="12"/>
        </w:numPr>
        <w:tabs>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Batang" w:hAnsi="Times New Roman" w:cs="Times New Roman"/>
          <w:sz w:val="24"/>
          <w:szCs w:val="24"/>
          <w:lang w:eastAsia="ru-RU"/>
        </w:rPr>
        <w:t xml:space="preserve">Подписать со своей стороны разработанный Подрядчиком Заказ в течение 2 (двух) рабочих дней </w:t>
      </w:r>
      <w:proofErr w:type="gramStart"/>
      <w:r w:rsidRPr="00636519">
        <w:rPr>
          <w:rFonts w:ascii="Times New Roman" w:eastAsia="Batang" w:hAnsi="Times New Roman" w:cs="Times New Roman"/>
          <w:sz w:val="24"/>
          <w:szCs w:val="24"/>
          <w:lang w:eastAsia="ru-RU"/>
        </w:rPr>
        <w:t>с даты</w:t>
      </w:r>
      <w:proofErr w:type="gramEnd"/>
      <w:r w:rsidRPr="00636519">
        <w:rPr>
          <w:rFonts w:ascii="Times New Roman" w:eastAsia="Batang" w:hAnsi="Times New Roman" w:cs="Times New Roman"/>
          <w:sz w:val="24"/>
          <w:szCs w:val="24"/>
          <w:lang w:eastAsia="ru-RU"/>
        </w:rPr>
        <w:t xml:space="preserve"> его получения либо при наличии замечаний, направить мотивированный отказ.</w:t>
      </w:r>
    </w:p>
    <w:p w:rsidR="00481959" w:rsidRPr="00636519" w:rsidRDefault="00481959" w:rsidP="00636519">
      <w:pPr>
        <w:widowControl w:val="0"/>
        <w:numPr>
          <w:ilvl w:val="2"/>
          <w:numId w:val="12"/>
        </w:numPr>
        <w:tabs>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636519" w:rsidRDefault="00481959" w:rsidP="00636519">
      <w:pPr>
        <w:widowControl w:val="0"/>
        <w:numPr>
          <w:ilvl w:val="2"/>
          <w:numId w:val="12"/>
        </w:numPr>
        <w:tabs>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Согласовать Подрядчику,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636519" w:rsidRDefault="00481959" w:rsidP="00636519">
      <w:pPr>
        <w:widowControl w:val="0"/>
        <w:numPr>
          <w:ilvl w:val="2"/>
          <w:numId w:val="12"/>
        </w:numPr>
        <w:tabs>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636519" w:rsidRDefault="00481959" w:rsidP="00636519">
      <w:pPr>
        <w:widowControl w:val="0"/>
        <w:numPr>
          <w:ilvl w:val="1"/>
          <w:numId w:val="12"/>
        </w:numPr>
        <w:shd w:val="clear" w:color="auto" w:fill="FFFFFF"/>
        <w:tabs>
          <w:tab w:val="left" w:pos="567"/>
        </w:tabs>
        <w:autoSpaceDE w:val="0"/>
        <w:autoSpaceDN w:val="0"/>
        <w:adjustRightInd w:val="0"/>
        <w:spacing w:after="0" w:line="240" w:lineRule="auto"/>
        <w:jc w:val="both"/>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Заказчик вправе:</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Pr="00636519">
        <w:rPr>
          <w:rFonts w:ascii="Times New Roman" w:eastAsia="Calibri" w:hAnsi="Times New Roman" w:cs="Times New Roman"/>
          <w:bCs/>
          <w:sz w:val="24"/>
          <w:szCs w:val="24"/>
          <w:lang w:eastAsia="ru-RU"/>
        </w:rPr>
        <w:t>одрядчиком.</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636519">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636519" w:rsidRDefault="00481959" w:rsidP="00636519">
      <w:pPr>
        <w:widowControl w:val="0"/>
        <w:numPr>
          <w:ilvl w:val="2"/>
          <w:numId w:val="12"/>
        </w:numPr>
        <w:shd w:val="clear" w:color="auto" w:fill="FFFFFF"/>
        <w:tabs>
          <w:tab w:val="left" w:pos="567"/>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bCs/>
          <w:sz w:val="24"/>
          <w:szCs w:val="24"/>
          <w:lang w:eastAsia="ru-RU"/>
        </w:rPr>
        <w:t>Отказаться в</w:t>
      </w:r>
      <w:r w:rsidRPr="00636519">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481959" w:rsidRPr="00636519" w:rsidRDefault="00481959" w:rsidP="00481959">
      <w:pPr>
        <w:widowControl w:val="0"/>
        <w:spacing w:after="0" w:line="240" w:lineRule="auto"/>
        <w:jc w:val="both"/>
        <w:rPr>
          <w:rFonts w:ascii="Times New Roman" w:eastAsia="Calibri" w:hAnsi="Times New Roman" w:cs="Times New Roman"/>
          <w:sz w:val="24"/>
          <w:szCs w:val="24"/>
          <w:lang w:eastAsia="ru-RU"/>
        </w:rPr>
      </w:pPr>
    </w:p>
    <w:p w:rsidR="00477711" w:rsidRPr="00636519" w:rsidRDefault="00477711" w:rsidP="00481959">
      <w:pPr>
        <w:widowControl w:val="0"/>
        <w:spacing w:after="0" w:line="240" w:lineRule="auto"/>
        <w:jc w:val="both"/>
        <w:rPr>
          <w:rFonts w:ascii="Times New Roman" w:eastAsia="Calibri" w:hAnsi="Times New Roman" w:cs="Times New Roman"/>
          <w:sz w:val="24"/>
          <w:szCs w:val="24"/>
          <w:lang w:eastAsia="ru-RU"/>
        </w:rPr>
      </w:pPr>
    </w:p>
    <w:p w:rsidR="00481959" w:rsidRPr="00636519" w:rsidRDefault="00481959" w:rsidP="00636519">
      <w:pPr>
        <w:widowControl w:val="0"/>
        <w:numPr>
          <w:ilvl w:val="0"/>
          <w:numId w:val="12"/>
        </w:numPr>
        <w:tabs>
          <w:tab w:val="left" w:pos="284"/>
        </w:tabs>
        <w:spacing w:after="0" w:line="240" w:lineRule="auto"/>
        <w:ind w:left="0" w:firstLine="0"/>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Цена Договора и порядок платежей</w:t>
      </w:r>
    </w:p>
    <w:p w:rsidR="00481959" w:rsidRPr="00636519"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5A120E" w:rsidRDefault="00481959" w:rsidP="00EC1401">
      <w:pPr>
        <w:spacing w:after="0"/>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3.1.Общая стоимость Работ, </w:t>
      </w:r>
      <w:r w:rsidRPr="00C05A98">
        <w:rPr>
          <w:rFonts w:ascii="Times New Roman" w:eastAsia="Calibri" w:hAnsi="Times New Roman" w:cs="Times New Roman"/>
          <w:sz w:val="24"/>
          <w:szCs w:val="24"/>
          <w:lang w:eastAsia="ru-RU"/>
        </w:rPr>
        <w:t>выполняемых по Договору, не может превышать сумму в размере</w:t>
      </w:r>
      <w:r w:rsidR="007305A2" w:rsidRPr="00C05A98">
        <w:rPr>
          <w:rFonts w:ascii="Times New Roman" w:eastAsia="Calibri" w:hAnsi="Times New Roman" w:cs="Times New Roman"/>
          <w:sz w:val="24"/>
          <w:szCs w:val="24"/>
          <w:lang w:eastAsia="ru-RU"/>
        </w:rPr>
        <w:t xml:space="preserve"> </w:t>
      </w:r>
      <w:r w:rsidR="00905B45" w:rsidRPr="00905B45">
        <w:rPr>
          <w:rFonts w:ascii="Times New Roman" w:eastAsia="Calibri" w:hAnsi="Times New Roman" w:cs="Times New Roman"/>
          <w:b/>
          <w:sz w:val="24"/>
          <w:szCs w:val="24"/>
          <w:lang w:eastAsia="ru-RU"/>
        </w:rPr>
        <w:t xml:space="preserve">300 </w:t>
      </w:r>
      <w:r w:rsidR="00A3137F" w:rsidRPr="00905B45">
        <w:rPr>
          <w:rFonts w:ascii="Times New Roman" w:hAnsi="Times New Roman" w:cs="Times New Roman"/>
          <w:b/>
          <w:sz w:val="24"/>
          <w:szCs w:val="24"/>
        </w:rPr>
        <w:t>000</w:t>
      </w:r>
      <w:r w:rsidR="006A4DFB" w:rsidRPr="00905B45">
        <w:rPr>
          <w:rFonts w:ascii="Times New Roman" w:hAnsi="Times New Roman" w:cs="Times New Roman"/>
          <w:b/>
          <w:sz w:val="24"/>
          <w:szCs w:val="24"/>
        </w:rPr>
        <w:t xml:space="preserve"> </w:t>
      </w:r>
      <w:r w:rsidR="006A4DFB" w:rsidRPr="00905B45">
        <w:rPr>
          <w:rFonts w:ascii="Times New Roman" w:hAnsi="Times New Roman" w:cs="Times New Roman"/>
          <w:sz w:val="24"/>
          <w:szCs w:val="24"/>
        </w:rPr>
        <w:t>(</w:t>
      </w:r>
      <w:r w:rsidR="00905B45">
        <w:rPr>
          <w:rFonts w:ascii="Times New Roman" w:hAnsi="Times New Roman" w:cs="Times New Roman"/>
          <w:sz w:val="24"/>
          <w:szCs w:val="24"/>
        </w:rPr>
        <w:t>триста</w:t>
      </w:r>
      <w:r w:rsidR="007305A2" w:rsidRPr="00905B45">
        <w:rPr>
          <w:rFonts w:ascii="Times New Roman" w:hAnsi="Times New Roman" w:cs="Times New Roman"/>
          <w:sz w:val="24"/>
          <w:szCs w:val="24"/>
        </w:rPr>
        <w:t xml:space="preserve"> </w:t>
      </w:r>
      <w:r w:rsidR="006A4DFB" w:rsidRPr="00905B45">
        <w:rPr>
          <w:rFonts w:ascii="Times New Roman" w:hAnsi="Times New Roman" w:cs="Times New Roman"/>
          <w:sz w:val="24"/>
          <w:szCs w:val="24"/>
        </w:rPr>
        <w:t>тысяч) рублей 00 копеек</w:t>
      </w:r>
      <w:r w:rsidRPr="00C05A98">
        <w:rPr>
          <w:rFonts w:ascii="Times New Roman" w:eastAsia="Calibri" w:hAnsi="Times New Roman" w:cs="Times New Roman"/>
          <w:sz w:val="24"/>
          <w:szCs w:val="24"/>
          <w:lang w:eastAsia="ru-RU"/>
        </w:rPr>
        <w:t>,</w:t>
      </w:r>
      <w:r w:rsidR="007305A2" w:rsidRPr="00C05A98">
        <w:rPr>
          <w:rFonts w:ascii="Times New Roman" w:eastAsia="Calibri" w:hAnsi="Times New Roman" w:cs="Times New Roman"/>
          <w:sz w:val="24"/>
          <w:szCs w:val="24"/>
          <w:lang w:eastAsia="ru-RU"/>
        </w:rPr>
        <w:t xml:space="preserve"> </w:t>
      </w:r>
      <w:r w:rsidR="005A120E" w:rsidRPr="00701231">
        <w:rPr>
          <w:rFonts w:ascii="Times New Roman" w:hAnsi="Times New Roman" w:cs="Times New Roman"/>
          <w:sz w:val="24"/>
          <w:szCs w:val="24"/>
        </w:rPr>
        <w:t xml:space="preserve">НДС </w:t>
      </w:r>
      <w:r w:rsidR="00905B45">
        <w:rPr>
          <w:rFonts w:ascii="Times New Roman" w:hAnsi="Times New Roman" w:cs="Times New Roman"/>
          <w:sz w:val="24"/>
          <w:szCs w:val="24"/>
        </w:rPr>
        <w:t>__________________________________.</w:t>
      </w:r>
    </w:p>
    <w:p w:rsidR="00481959" w:rsidRPr="00636519" w:rsidRDefault="00481959" w:rsidP="00D10586">
      <w:pPr>
        <w:widowControl w:val="0"/>
        <w:spacing w:after="0" w:line="240" w:lineRule="auto"/>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3.2. </w:t>
      </w:r>
      <w:proofErr w:type="gramStart"/>
      <w:r w:rsidRPr="00636519">
        <w:rPr>
          <w:rFonts w:ascii="Times New Roman" w:eastAsia="Calibri" w:hAnsi="Times New Roman" w:cs="Times New Roman"/>
          <w:sz w:val="24"/>
          <w:szCs w:val="24"/>
          <w:lang w:eastAsia="ru-RU"/>
        </w:rPr>
        <w:t xml:space="preserve">Цена Договора, указанная в пункте 3.1 Договора, включает в себя стоимость всех Работ </w:t>
      </w:r>
      <w:r w:rsidRPr="00636519">
        <w:rPr>
          <w:rFonts w:ascii="Times New Roman" w:eastAsia="Calibri" w:hAnsi="Times New Roman" w:cs="Times New Roman"/>
          <w:sz w:val="24"/>
          <w:szCs w:val="24"/>
          <w:lang w:eastAsia="ru-RU"/>
        </w:rPr>
        <w:lastRenderedPageBreak/>
        <w:t xml:space="preserve">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roofErr w:type="gramEnd"/>
    </w:p>
    <w:p w:rsidR="00481959" w:rsidRPr="00636519" w:rsidRDefault="00481959" w:rsidP="00D10586">
      <w:pPr>
        <w:shd w:val="clear" w:color="auto" w:fill="FFFFFF"/>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3.3. Оплата выполненных по каждому Заказу Работ производится Заказчиком в течение </w:t>
      </w:r>
      <w:r w:rsidR="00A3137F" w:rsidRPr="00636519">
        <w:rPr>
          <w:rFonts w:ascii="Times New Roman" w:eastAsia="Calibri" w:hAnsi="Times New Roman" w:cs="Times New Roman"/>
          <w:sz w:val="24"/>
          <w:szCs w:val="24"/>
          <w:lang w:eastAsia="ru-RU"/>
        </w:rPr>
        <w:t>30</w:t>
      </w:r>
      <w:r w:rsidRPr="00636519">
        <w:rPr>
          <w:rFonts w:ascii="Times New Roman" w:eastAsia="Calibri" w:hAnsi="Times New Roman" w:cs="Times New Roman"/>
          <w:sz w:val="24"/>
          <w:szCs w:val="24"/>
          <w:lang w:eastAsia="ru-RU"/>
        </w:rPr>
        <w:t xml:space="preserve"> (</w:t>
      </w:r>
      <w:r w:rsidR="00636519" w:rsidRPr="00636519">
        <w:rPr>
          <w:rFonts w:ascii="Times New Roman" w:eastAsia="Calibri" w:hAnsi="Times New Roman" w:cs="Times New Roman"/>
          <w:sz w:val="24"/>
          <w:szCs w:val="24"/>
          <w:lang w:eastAsia="ru-RU"/>
        </w:rPr>
        <w:t>тридцати</w:t>
      </w:r>
      <w:r w:rsidRPr="00636519">
        <w:rPr>
          <w:rFonts w:ascii="Times New Roman" w:eastAsia="Calibri" w:hAnsi="Times New Roman" w:cs="Times New Roman"/>
          <w:sz w:val="24"/>
          <w:szCs w:val="24"/>
          <w:lang w:eastAsia="ru-RU"/>
        </w:rPr>
        <w:t xml:space="preserve">) дней </w:t>
      </w:r>
      <w:proofErr w:type="gramStart"/>
      <w:r w:rsidRPr="00636519">
        <w:rPr>
          <w:rFonts w:ascii="Times New Roman" w:eastAsia="Calibri" w:hAnsi="Times New Roman" w:cs="Times New Roman"/>
          <w:sz w:val="24"/>
          <w:szCs w:val="24"/>
          <w:lang w:eastAsia="ru-RU"/>
        </w:rPr>
        <w:t>с даты подписания</w:t>
      </w:r>
      <w:proofErr w:type="gramEnd"/>
      <w:r w:rsidRPr="00636519">
        <w:rPr>
          <w:rFonts w:ascii="Times New Roman" w:eastAsia="Calibri" w:hAnsi="Times New Roman" w:cs="Times New Roman"/>
          <w:sz w:val="24"/>
          <w:szCs w:val="24"/>
          <w:lang w:eastAsia="ru-RU"/>
        </w:rPr>
        <w:t xml:space="preserve"> Сторонами Акта о приемке выполненных работ (оказанных услуг) </w:t>
      </w:r>
      <w:r w:rsidRPr="000B7476">
        <w:rPr>
          <w:rFonts w:ascii="Times New Roman" w:eastAsia="Calibri" w:hAnsi="Times New Roman" w:cs="Times New Roman"/>
          <w:sz w:val="24"/>
          <w:szCs w:val="24"/>
          <w:lang w:eastAsia="ru-RU"/>
        </w:rPr>
        <w:t>(по форме Приложения №</w:t>
      </w:r>
      <w:r w:rsidR="00443BD9">
        <w:rPr>
          <w:rFonts w:ascii="Times New Roman" w:eastAsia="Calibri" w:hAnsi="Times New Roman" w:cs="Times New Roman"/>
          <w:sz w:val="24"/>
          <w:szCs w:val="24"/>
          <w:lang w:eastAsia="ru-RU"/>
        </w:rPr>
        <w:t>4</w:t>
      </w:r>
      <w:r w:rsidRPr="000B7476">
        <w:rPr>
          <w:rFonts w:ascii="Times New Roman" w:eastAsia="Calibri" w:hAnsi="Times New Roman" w:cs="Times New Roman"/>
          <w:sz w:val="24"/>
          <w:szCs w:val="24"/>
          <w:lang w:eastAsia="ru-RU"/>
        </w:rPr>
        <w:t>)</w:t>
      </w:r>
      <w:r w:rsidRPr="00636519">
        <w:rPr>
          <w:rFonts w:ascii="Times New Roman" w:eastAsia="Calibri" w:hAnsi="Times New Roman" w:cs="Times New Roman"/>
          <w:sz w:val="24"/>
          <w:szCs w:val="24"/>
          <w:lang w:eastAsia="ru-RU"/>
        </w:rPr>
        <w:t xml:space="preserve"> и представления Заказчику надлежаще оформленного счета Подрядчика.</w:t>
      </w:r>
    </w:p>
    <w:p w:rsidR="00481959" w:rsidRPr="00636519"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w:t>
      </w:r>
      <w:proofErr w:type="gramStart"/>
      <w:r w:rsidRPr="00636519">
        <w:rPr>
          <w:rFonts w:ascii="Times New Roman" w:eastAsia="Calibri" w:hAnsi="Times New Roman" w:cs="Times New Roman"/>
          <w:sz w:val="24"/>
          <w:szCs w:val="24"/>
          <w:lang w:eastAsia="ru-RU"/>
        </w:rPr>
        <w:t>дств с р</w:t>
      </w:r>
      <w:proofErr w:type="gramEnd"/>
      <w:r w:rsidRPr="00636519">
        <w:rPr>
          <w:rFonts w:ascii="Times New Roman" w:eastAsia="Calibri" w:hAnsi="Times New Roman" w:cs="Times New Roman"/>
          <w:sz w:val="24"/>
          <w:szCs w:val="24"/>
          <w:lang w:eastAsia="ru-RU"/>
        </w:rPr>
        <w:t>асчетного счета Заказчика.</w:t>
      </w:r>
    </w:p>
    <w:p w:rsidR="00481959" w:rsidRPr="00636519"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481959" w:rsidRPr="00636519" w:rsidRDefault="00051431" w:rsidP="00D10586">
      <w:pPr>
        <w:widowControl w:val="0"/>
        <w:tabs>
          <w:tab w:val="left" w:pos="0"/>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3.6</w:t>
      </w:r>
      <w:r w:rsidR="00A3137F" w:rsidRPr="00636519">
        <w:rPr>
          <w:rFonts w:ascii="Times New Roman" w:eastAsia="Calibri" w:hAnsi="Times New Roman" w:cs="Times New Roman"/>
          <w:sz w:val="24"/>
          <w:szCs w:val="24"/>
          <w:lang w:eastAsia="ru-RU"/>
        </w:rPr>
        <w:t>. Стороны ежегодно</w:t>
      </w:r>
      <w:r w:rsidR="00481959" w:rsidRPr="00636519">
        <w:rPr>
          <w:rFonts w:ascii="Times New Roman" w:eastAsia="Calibri" w:hAnsi="Times New Roman" w:cs="Times New Roman"/>
          <w:sz w:val="24"/>
          <w:szCs w:val="24"/>
          <w:lang w:eastAsia="ru-RU"/>
        </w:rPr>
        <w:t xml:space="preserve"> производят сверку расчетов по Договору. Подрядчик не позднее 15 числа </w:t>
      </w:r>
      <w:r w:rsidR="00A3137F" w:rsidRPr="00636519">
        <w:rPr>
          <w:rFonts w:ascii="Times New Roman" w:eastAsia="Calibri" w:hAnsi="Times New Roman" w:cs="Times New Roman"/>
          <w:sz w:val="24"/>
          <w:szCs w:val="24"/>
          <w:lang w:eastAsia="ru-RU"/>
        </w:rPr>
        <w:t xml:space="preserve">последнего </w:t>
      </w:r>
      <w:r w:rsidR="00481959" w:rsidRPr="00636519">
        <w:rPr>
          <w:rFonts w:ascii="Times New Roman" w:eastAsia="Calibri" w:hAnsi="Times New Roman" w:cs="Times New Roman"/>
          <w:sz w:val="24"/>
          <w:szCs w:val="24"/>
          <w:lang w:eastAsia="ru-RU"/>
        </w:rPr>
        <w:t>месяца</w:t>
      </w:r>
      <w:r w:rsidR="00A3137F" w:rsidRPr="00636519">
        <w:rPr>
          <w:rFonts w:ascii="Times New Roman" w:eastAsia="Calibri" w:hAnsi="Times New Roman" w:cs="Times New Roman"/>
          <w:sz w:val="24"/>
          <w:szCs w:val="24"/>
          <w:lang w:eastAsia="ru-RU"/>
        </w:rPr>
        <w:t xml:space="preserve"> года</w:t>
      </w:r>
      <w:r w:rsidR="00481959" w:rsidRPr="00636519">
        <w:rPr>
          <w:rFonts w:ascii="Times New Roman" w:eastAsia="Calibri" w:hAnsi="Times New Roman" w:cs="Times New Roman"/>
          <w:sz w:val="24"/>
          <w:szCs w:val="24"/>
          <w:lang w:eastAsia="ru-RU"/>
        </w:rPr>
        <w:t>, направляет Заказчику Акт сверки расчетов в двух экземплярах.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rsidR="00481959" w:rsidRPr="00636519" w:rsidRDefault="00481959" w:rsidP="00481959">
      <w:pPr>
        <w:widowControl w:val="0"/>
        <w:tabs>
          <w:tab w:val="left" w:pos="0"/>
        </w:tabs>
        <w:spacing w:after="0" w:line="240" w:lineRule="auto"/>
        <w:ind w:firstLine="720"/>
        <w:rPr>
          <w:rFonts w:ascii="Times New Roman" w:eastAsia="Calibri" w:hAnsi="Times New Roman" w:cs="Times New Roman"/>
          <w:b/>
          <w:sz w:val="24"/>
          <w:szCs w:val="24"/>
          <w:lang w:eastAsia="ru-RU"/>
        </w:rPr>
      </w:pPr>
    </w:p>
    <w:p w:rsidR="00481959" w:rsidRPr="00636519" w:rsidRDefault="00481959" w:rsidP="00636519">
      <w:pPr>
        <w:pStyle w:val="af1"/>
        <w:widowControl w:val="0"/>
        <w:numPr>
          <w:ilvl w:val="0"/>
          <w:numId w:val="4"/>
        </w:numPr>
        <w:tabs>
          <w:tab w:val="num" w:pos="1560"/>
        </w:tabs>
        <w:jc w:val="center"/>
        <w:rPr>
          <w:b/>
        </w:rPr>
      </w:pPr>
      <w:r w:rsidRPr="00636519">
        <w:rPr>
          <w:b/>
        </w:rPr>
        <w:t>Порядок оформления Заказа</w:t>
      </w:r>
    </w:p>
    <w:p w:rsidR="00481959" w:rsidRPr="00636519" w:rsidRDefault="00481959" w:rsidP="00481959">
      <w:pPr>
        <w:widowControl w:val="0"/>
        <w:spacing w:after="0" w:line="240" w:lineRule="auto"/>
        <w:rPr>
          <w:rFonts w:ascii="Times New Roman" w:eastAsia="Calibri" w:hAnsi="Times New Roman" w:cs="Times New Roman"/>
          <w:b/>
          <w:sz w:val="24"/>
          <w:szCs w:val="24"/>
          <w:lang w:eastAsia="ru-RU"/>
        </w:rPr>
      </w:pPr>
    </w:p>
    <w:p w:rsidR="002648D6" w:rsidRPr="002648D6" w:rsidRDefault="00481959" w:rsidP="002648D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p>
    <w:p w:rsidR="002648D6" w:rsidRPr="002648D6" w:rsidRDefault="002648D6"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2648D6">
        <w:rPr>
          <w:rFonts w:ascii="Times New Roman" w:eastAsia="Calibri" w:hAnsi="Times New Roman" w:cs="Times New Roman"/>
          <w:sz w:val="24"/>
          <w:szCs w:val="24"/>
          <w:lang w:eastAsia="ru-RU"/>
        </w:rPr>
        <w:t>При передачи транспортного средства Подрядчику, Подрядчик о</w:t>
      </w:r>
      <w:r w:rsidRPr="002648D6">
        <w:rPr>
          <w:rFonts w:ascii="Times New Roman" w:hAnsi="Times New Roman" w:cs="Times New Roman"/>
          <w:sz w:val="24"/>
          <w:szCs w:val="24"/>
        </w:rPr>
        <w:t>формляет приемо-сдаточный акт, в котором при приемке автотранспортного средства отражаются его комплектность, видимые наружные повреждения и дефекты.</w:t>
      </w:r>
      <w:proofErr w:type="gramEnd"/>
    </w:p>
    <w:p w:rsidR="00481959" w:rsidRPr="00443BD9"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После подписания Сторонами Акта дефектов, Подрядчик оформляет Заказ по форме Приложения 1 к Договору и направляет его Заказчику.</w:t>
      </w:r>
    </w:p>
    <w:p w:rsidR="00481959" w:rsidRPr="00443BD9" w:rsidRDefault="00481959" w:rsidP="00D10586">
      <w:pPr>
        <w:widowControl w:val="0"/>
        <w:tabs>
          <w:tab w:val="left" w:pos="567"/>
        </w:tabs>
        <w:spacing w:after="0" w:line="240" w:lineRule="auto"/>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 xml:space="preserve">Подписанный Сторонами по Договору Акт дефектов, является неотъемлемой частью (приложением) Заказа. </w:t>
      </w:r>
    </w:p>
    <w:p w:rsidR="00481959" w:rsidRPr="00443BD9"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 xml:space="preserve">Заказчик обязуется в течение 2 (двух) рабочих дней </w:t>
      </w:r>
      <w:proofErr w:type="gramStart"/>
      <w:r w:rsidRPr="00443BD9">
        <w:rPr>
          <w:rFonts w:ascii="Times New Roman" w:eastAsia="Calibri" w:hAnsi="Times New Roman" w:cs="Times New Roman"/>
          <w:sz w:val="24"/>
          <w:szCs w:val="24"/>
          <w:lang w:eastAsia="ru-RU"/>
        </w:rPr>
        <w:t>с даты получения</w:t>
      </w:r>
      <w:proofErr w:type="gramEnd"/>
      <w:r w:rsidRPr="00443BD9">
        <w:rPr>
          <w:rFonts w:ascii="Times New Roman" w:eastAsia="Calibri" w:hAnsi="Times New Roman" w:cs="Times New Roman"/>
          <w:sz w:val="24"/>
          <w:szCs w:val="24"/>
          <w:lang w:eastAsia="ru-RU"/>
        </w:rPr>
        <w:t xml:space="preserve"> от Подрядчика Заказа, подписать со своей стороны Заказ либо направить его Подрядчику на доработку. </w:t>
      </w:r>
    </w:p>
    <w:p w:rsidR="00481959" w:rsidRPr="00443BD9"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43BD9">
        <w:rPr>
          <w:rFonts w:ascii="Times New Roman" w:eastAsia="Calibri" w:hAnsi="Times New Roman" w:cs="Times New Roman"/>
          <w:sz w:val="24"/>
          <w:szCs w:val="24"/>
          <w:lang w:eastAsia="ru-RU"/>
        </w:rPr>
        <w:t xml:space="preserve">Обязательства по выполнению Работ по Договору, возникают </w:t>
      </w:r>
      <w:proofErr w:type="gramStart"/>
      <w:r w:rsidRPr="00443BD9">
        <w:rPr>
          <w:rFonts w:ascii="Times New Roman" w:eastAsia="Calibri" w:hAnsi="Times New Roman" w:cs="Times New Roman"/>
          <w:sz w:val="24"/>
          <w:szCs w:val="24"/>
          <w:lang w:eastAsia="ru-RU"/>
        </w:rPr>
        <w:t>с даты подписания</w:t>
      </w:r>
      <w:proofErr w:type="gramEnd"/>
      <w:r w:rsidRPr="00443BD9">
        <w:rPr>
          <w:rFonts w:ascii="Times New Roman" w:eastAsia="Calibri" w:hAnsi="Times New Roman" w:cs="Times New Roman"/>
          <w:sz w:val="24"/>
          <w:szCs w:val="24"/>
          <w:lang w:eastAsia="ru-RU"/>
        </w:rPr>
        <w:t xml:space="preserve"> Сторонами Заказа. </w:t>
      </w:r>
    </w:p>
    <w:p w:rsidR="00481959" w:rsidRPr="00443BD9"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443BD9">
        <w:rPr>
          <w:rFonts w:ascii="Times New Roman" w:eastAsia="Calibri" w:hAnsi="Times New Roman" w:cs="Times New Roman"/>
          <w:b/>
          <w:sz w:val="24"/>
          <w:szCs w:val="24"/>
          <w:lang w:eastAsia="ru-RU"/>
        </w:rPr>
        <w:t xml:space="preserve">Порядок сдачи </w:t>
      </w:r>
      <w:r w:rsidRPr="00443BD9">
        <w:rPr>
          <w:rFonts w:ascii="Times New Roman" w:eastAsia="Calibri" w:hAnsi="Times New Roman" w:cs="Times New Roman"/>
          <w:sz w:val="24"/>
          <w:szCs w:val="24"/>
          <w:lang w:eastAsia="ru-RU"/>
        </w:rPr>
        <w:t xml:space="preserve">- </w:t>
      </w:r>
      <w:r w:rsidRPr="00443BD9">
        <w:rPr>
          <w:rFonts w:ascii="Times New Roman" w:eastAsia="Calibri" w:hAnsi="Times New Roman" w:cs="Times New Roman"/>
          <w:b/>
          <w:sz w:val="24"/>
          <w:szCs w:val="24"/>
          <w:lang w:eastAsia="ru-RU"/>
        </w:rPr>
        <w:t>приемки Работ</w:t>
      </w:r>
    </w:p>
    <w:p w:rsidR="00481959" w:rsidRPr="00051431" w:rsidRDefault="00051431" w:rsidP="00051431">
      <w:pPr>
        <w:pStyle w:val="af1"/>
        <w:widowControl w:val="0"/>
        <w:numPr>
          <w:ilvl w:val="1"/>
          <w:numId w:val="4"/>
        </w:numPr>
        <w:tabs>
          <w:tab w:val="left" w:pos="709"/>
        </w:tabs>
        <w:ind w:left="0" w:firstLine="0"/>
        <w:jc w:val="both"/>
        <w:rPr>
          <w:rFonts w:eastAsia="Times New Roman"/>
        </w:rPr>
      </w:pPr>
      <w:r w:rsidRPr="00443BD9">
        <w:t>Приемка выполненных Работ осуществляется путем подписания Сторонами Акта о приемке выполненных работ</w:t>
      </w:r>
      <w:r w:rsidR="00EA0D87" w:rsidRPr="00443BD9">
        <w:t xml:space="preserve"> (по форме </w:t>
      </w:r>
      <w:r w:rsidR="00113E0E" w:rsidRPr="00443BD9">
        <w:t>Приложения №4</w:t>
      </w:r>
      <w:r w:rsidR="00EA0D87" w:rsidRPr="00443BD9">
        <w:t xml:space="preserve">) </w:t>
      </w:r>
      <w:r w:rsidRPr="00443BD9">
        <w:t>и Акта о приемке-сдаче отремонтированных ОС по</w:t>
      </w:r>
      <w:r w:rsidRPr="00051431">
        <w:t xml:space="preserve"> форме ОС-3.</w:t>
      </w:r>
      <w:r w:rsidRPr="00051431">
        <w:br/>
        <w:t>Подрядчик направляет Заказчику для подписания Акт о приемке выполненных работ в течение 1-го рабочего дня с даты завершения, но не позднее 2 числа</w:t>
      </w:r>
      <w:r>
        <w:t xml:space="preserve"> следующего месяца за </w:t>
      </w:r>
      <w:proofErr w:type="gramStart"/>
      <w:r>
        <w:t>отчетным</w:t>
      </w:r>
      <w:proofErr w:type="gramEnd"/>
      <w:r>
        <w:t xml:space="preserve">. </w:t>
      </w:r>
      <w:r w:rsidR="00481959" w:rsidRPr="00051431">
        <w:rPr>
          <w:rFonts w:eastAsia="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636519" w:rsidRDefault="00481959" w:rsidP="00D10586">
      <w:pPr>
        <w:tabs>
          <w:tab w:val="left" w:pos="709"/>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xml:space="preserve">Подписание Заказчиком </w:t>
      </w:r>
      <w:r w:rsidRPr="00636519">
        <w:rPr>
          <w:rFonts w:ascii="Times New Roman" w:eastAsia="Times New Roman" w:hAnsi="Times New Roman" w:cs="Times New Roman"/>
          <w:bCs/>
          <w:sz w:val="24"/>
          <w:szCs w:val="24"/>
        </w:rPr>
        <w:t>Актов о приемке выполненных работ</w:t>
      </w:r>
      <w:r w:rsidRPr="00636519">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636519" w:rsidRDefault="00481959" w:rsidP="00D10586">
      <w:pPr>
        <w:tabs>
          <w:tab w:val="left" w:pos="709"/>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636519">
        <w:rPr>
          <w:rFonts w:ascii="Times New Roman" w:eastAsia="Times New Roman" w:hAnsi="Times New Roman" w:cs="Times New Roman"/>
          <w:sz w:val="24"/>
          <w:szCs w:val="24"/>
        </w:rPr>
        <w:t xml:space="preserve"> приемки Работ (п. 5.1.</w:t>
      </w:r>
      <w:r w:rsidRPr="00636519">
        <w:rPr>
          <w:rFonts w:ascii="Times New Roman" w:eastAsia="Times New Roman" w:hAnsi="Times New Roman" w:cs="Times New Roman"/>
          <w:sz w:val="24"/>
          <w:szCs w:val="24"/>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636519" w:rsidRDefault="00481959" w:rsidP="00D10586">
      <w:pPr>
        <w:tabs>
          <w:tab w:val="left" w:pos="709"/>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lastRenderedPageBreak/>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636519" w:rsidRDefault="00481959" w:rsidP="00D10586">
      <w:pPr>
        <w:tabs>
          <w:tab w:val="left" w:pos="709"/>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636519">
        <w:rPr>
          <w:rFonts w:ascii="Times New Roman" w:eastAsia="Times New Roman" w:hAnsi="Times New Roman" w:cs="Times New Roman"/>
          <w:sz w:val="24"/>
          <w:szCs w:val="24"/>
        </w:rPr>
        <w:t>автотранспорта</w:t>
      </w:r>
      <w:r w:rsidRPr="00636519">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009D2691" w:rsidRPr="00636519">
        <w:rPr>
          <w:rFonts w:ascii="Times New Roman" w:eastAsia="Times New Roman" w:hAnsi="Times New Roman" w:cs="Times New Roman"/>
          <w:sz w:val="24"/>
          <w:szCs w:val="24"/>
        </w:rPr>
        <w:t xml:space="preserve"> </w:t>
      </w:r>
      <w:r w:rsidRPr="00636519">
        <w:rPr>
          <w:rFonts w:ascii="Times New Roman" w:eastAsia="Times New Roman" w:hAnsi="Times New Roman" w:cs="Times New Roman"/>
          <w:sz w:val="24"/>
          <w:szCs w:val="24"/>
        </w:rPr>
        <w:t>на стоимость устранения выявленных недостатков.</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636519">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Заказчик в течение 20-ти рабочих дней </w:t>
      </w:r>
      <w:proofErr w:type="gramStart"/>
      <w:r w:rsidRPr="00636519">
        <w:rPr>
          <w:rFonts w:ascii="Times New Roman" w:eastAsia="Calibri" w:hAnsi="Times New Roman" w:cs="Times New Roman"/>
          <w:sz w:val="24"/>
          <w:szCs w:val="24"/>
          <w:lang w:eastAsia="ru-RU"/>
        </w:rPr>
        <w:t>с даты получения</w:t>
      </w:r>
      <w:proofErr w:type="gramEnd"/>
      <w:r w:rsidRPr="00636519">
        <w:rPr>
          <w:rFonts w:ascii="Times New Roman" w:eastAsia="Calibri" w:hAnsi="Times New Roman" w:cs="Times New Roman"/>
          <w:sz w:val="24"/>
          <w:szCs w:val="24"/>
          <w:lang w:eastAsia="ru-RU"/>
        </w:rPr>
        <w:t xml:space="preserve">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636519"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636519"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На результаты выполненных Работ устанавливается </w:t>
      </w:r>
      <w:r w:rsidRPr="00636519">
        <w:rPr>
          <w:rFonts w:ascii="Times New Roman" w:eastAsia="Calibri" w:hAnsi="Times New Roman" w:cs="Times New Roman"/>
          <w:bCs/>
          <w:sz w:val="24"/>
          <w:szCs w:val="24"/>
          <w:lang w:eastAsia="ru-RU"/>
        </w:rPr>
        <w:t>гарантийный срок, равный 3 (три) месяца</w:t>
      </w:r>
      <w:r w:rsidRPr="00636519">
        <w:rPr>
          <w:rFonts w:ascii="Times New Roman" w:eastAsia="Calibri" w:hAnsi="Times New Roman" w:cs="Times New Roman"/>
          <w:bCs/>
          <w:iCs/>
          <w:sz w:val="24"/>
          <w:szCs w:val="24"/>
          <w:lang w:eastAsia="ru-RU"/>
        </w:rPr>
        <w:t>,</w:t>
      </w:r>
      <w:r w:rsidRPr="00636519">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Работ.</w:t>
      </w:r>
    </w:p>
    <w:p w:rsidR="00481959" w:rsidRPr="00636519"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636519"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w:t>
      </w:r>
      <w:proofErr w:type="gramStart"/>
      <w:r w:rsidRPr="00636519">
        <w:rPr>
          <w:rFonts w:ascii="Times New Roman" w:eastAsia="Calibri" w:hAnsi="Times New Roman" w:cs="Times New Roman"/>
          <w:sz w:val="24"/>
          <w:szCs w:val="24"/>
          <w:lang w:eastAsia="ru-RU"/>
        </w:rPr>
        <w:t>с даты получения</w:t>
      </w:r>
      <w:proofErr w:type="gramEnd"/>
      <w:r w:rsidRPr="00636519">
        <w:rPr>
          <w:rFonts w:ascii="Times New Roman" w:eastAsia="Calibri" w:hAnsi="Times New Roman" w:cs="Times New Roman"/>
          <w:sz w:val="24"/>
          <w:szCs w:val="24"/>
          <w:lang w:eastAsia="ru-RU"/>
        </w:rPr>
        <w:t xml:space="preserve">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63651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Дата выполнения Подрядчиком Работ считается дата подписания Заказчиком Акта о приемке выполненных работ (оказанных услуг).</w:t>
      </w:r>
    </w:p>
    <w:p w:rsidR="00481959" w:rsidRPr="00636519"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636519"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Ответственность Сторон</w:t>
      </w:r>
    </w:p>
    <w:p w:rsidR="00481959" w:rsidRPr="00636519"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lastRenderedPageBreak/>
        <w:t>Подрядчик при нарушении договорных обязательств уплачивает Заказчику:</w:t>
      </w:r>
    </w:p>
    <w:p w:rsidR="00481959" w:rsidRPr="00636519" w:rsidRDefault="00481959" w:rsidP="00D10586">
      <w:pPr>
        <w:tabs>
          <w:tab w:val="left" w:pos="567"/>
        </w:tabs>
        <w:spacing w:after="0" w:line="240" w:lineRule="auto"/>
        <w:jc w:val="both"/>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Срок уплаты штрафных санкций по Договору - 7 календарных дней </w:t>
      </w:r>
      <w:proofErr w:type="gramStart"/>
      <w:r w:rsidRPr="00636519">
        <w:rPr>
          <w:rFonts w:ascii="Times New Roman" w:eastAsia="Calibri" w:hAnsi="Times New Roman" w:cs="Times New Roman"/>
          <w:sz w:val="24"/>
          <w:szCs w:val="24"/>
          <w:lang w:eastAsia="ru-RU"/>
        </w:rPr>
        <w:t>с даты получения</w:t>
      </w:r>
      <w:proofErr w:type="gramEnd"/>
      <w:r w:rsidRPr="00636519">
        <w:rPr>
          <w:rFonts w:ascii="Times New Roman" w:eastAsia="Calibri" w:hAnsi="Times New Roman" w:cs="Times New Roman"/>
          <w:sz w:val="24"/>
          <w:szCs w:val="24"/>
          <w:lang w:eastAsia="ru-RU"/>
        </w:rPr>
        <w:t xml:space="preserve"> требования.</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w:t>
      </w:r>
      <w:proofErr w:type="gramStart"/>
      <w:r w:rsidRPr="00636519">
        <w:rPr>
          <w:rFonts w:ascii="Times New Roman" w:eastAsia="Calibri" w:hAnsi="Times New Roman" w:cs="Times New Roman"/>
          <w:sz w:val="24"/>
          <w:szCs w:val="24"/>
          <w:lang w:eastAsia="ru-RU"/>
        </w:rPr>
        <w:t>но</w:t>
      </w:r>
      <w:proofErr w:type="gramEnd"/>
      <w:r w:rsidRPr="00636519">
        <w:rPr>
          <w:rFonts w:ascii="Times New Roman" w:eastAsia="Calibri" w:hAnsi="Times New Roman" w:cs="Times New Roman"/>
          <w:sz w:val="24"/>
          <w:szCs w:val="24"/>
          <w:lang w:eastAsia="ru-RU"/>
        </w:rPr>
        <w:t xml:space="preserve">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AA6EB3" w:rsidRPr="00636519" w:rsidRDefault="00481959"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AA6EB3" w:rsidRPr="00636519" w:rsidRDefault="00AA6EB3"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hAnsi="Times New Roman" w:cs="Times New Roman"/>
          <w:sz w:val="24"/>
          <w:szCs w:val="24"/>
        </w:rPr>
        <w:t>Стороны обязуются выполнять</w:t>
      </w:r>
      <w:r w:rsidRPr="00636519">
        <w:rPr>
          <w:rFonts w:ascii="Times New Roman" w:hAnsi="Times New Roman" w:cs="Times New Roman"/>
          <w:sz w:val="24"/>
          <w:szCs w:val="24"/>
          <w:lang w:eastAsia="ar-SA"/>
        </w:rPr>
        <w:t xml:space="preserve"> условия, предусмотренные </w:t>
      </w:r>
      <w:r w:rsidRPr="00636519">
        <w:rPr>
          <w:rFonts w:ascii="Times New Roman" w:hAnsi="Times New Roman" w:cs="Times New Roman"/>
          <w:sz w:val="24"/>
          <w:szCs w:val="24"/>
        </w:rPr>
        <w:t>приложением № 4 к настоящему Договору (</w:t>
      </w:r>
      <w:r w:rsidR="009D2691" w:rsidRPr="00636519">
        <w:rPr>
          <w:rFonts w:ascii="Times New Roman" w:hAnsi="Times New Roman" w:cs="Times New Roman"/>
          <w:sz w:val="24"/>
          <w:szCs w:val="24"/>
        </w:rPr>
        <w:t xml:space="preserve">Соглашение о соблюдении </w:t>
      </w:r>
      <w:proofErr w:type="spellStart"/>
      <w:r w:rsidR="009D2691" w:rsidRPr="00636519">
        <w:rPr>
          <w:rFonts w:ascii="Times New Roman" w:hAnsi="Times New Roman" w:cs="Times New Roman"/>
          <w:sz w:val="24"/>
          <w:szCs w:val="24"/>
        </w:rPr>
        <w:t>антикорр</w:t>
      </w:r>
      <w:r w:rsidRPr="00636519">
        <w:rPr>
          <w:rFonts w:ascii="Times New Roman" w:hAnsi="Times New Roman" w:cs="Times New Roman"/>
          <w:sz w:val="24"/>
          <w:szCs w:val="24"/>
        </w:rPr>
        <w:t>укционных</w:t>
      </w:r>
      <w:proofErr w:type="spellEnd"/>
      <w:r w:rsidRPr="00636519">
        <w:rPr>
          <w:rFonts w:ascii="Times New Roman" w:hAnsi="Times New Roman" w:cs="Times New Roman"/>
          <w:sz w:val="24"/>
          <w:szCs w:val="24"/>
        </w:rPr>
        <w:t xml:space="preserve"> условий).</w:t>
      </w:r>
    </w:p>
    <w:p w:rsidR="00481959" w:rsidRPr="00636519"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63651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Действие обстоятельств непреодолимой силы</w:t>
      </w:r>
    </w:p>
    <w:p w:rsidR="00481959" w:rsidRPr="00636519" w:rsidRDefault="00481959" w:rsidP="00481959">
      <w:pPr>
        <w:widowControl w:val="0"/>
        <w:spacing w:after="0" w:line="240" w:lineRule="auto"/>
        <w:ind w:left="720"/>
        <w:jc w:val="both"/>
        <w:rPr>
          <w:rFonts w:ascii="Times New Roman" w:eastAsia="Calibri" w:hAnsi="Times New Roman" w:cs="Times New Roman"/>
          <w:sz w:val="24"/>
          <w:szCs w:val="24"/>
          <w:lang w:eastAsia="ru-RU"/>
        </w:rPr>
      </w:pP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477711" w:rsidRPr="00636519" w:rsidRDefault="00477711" w:rsidP="00477711">
      <w:pPr>
        <w:widowControl w:val="0"/>
        <w:tabs>
          <w:tab w:val="left" w:pos="426"/>
        </w:tabs>
        <w:spacing w:after="0" w:line="240" w:lineRule="auto"/>
        <w:jc w:val="both"/>
        <w:rPr>
          <w:rFonts w:ascii="Times New Roman" w:eastAsia="Calibri" w:hAnsi="Times New Roman" w:cs="Times New Roman"/>
          <w:sz w:val="24"/>
          <w:szCs w:val="24"/>
          <w:lang w:eastAsia="ru-RU"/>
        </w:rPr>
      </w:pP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вызванных расторжением Договора.</w:t>
      </w:r>
    </w:p>
    <w:p w:rsidR="00481959" w:rsidRPr="00636519" w:rsidRDefault="00481959" w:rsidP="00481959">
      <w:pPr>
        <w:widowControl w:val="0"/>
        <w:tabs>
          <w:tab w:val="left" w:pos="1440"/>
        </w:tabs>
        <w:spacing w:after="0" w:line="240" w:lineRule="auto"/>
        <w:jc w:val="both"/>
        <w:rPr>
          <w:rFonts w:ascii="Times New Roman" w:eastAsia="Calibri" w:hAnsi="Times New Roman" w:cs="Times New Roman"/>
          <w:sz w:val="24"/>
          <w:szCs w:val="24"/>
          <w:lang w:eastAsia="ru-RU"/>
        </w:rPr>
      </w:pPr>
    </w:p>
    <w:p w:rsidR="00481959" w:rsidRPr="0063651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Порядок разрешения споров</w:t>
      </w:r>
    </w:p>
    <w:p w:rsidR="00481959" w:rsidRPr="00636519" w:rsidRDefault="00481959" w:rsidP="00481959">
      <w:pPr>
        <w:widowControl w:val="0"/>
        <w:spacing w:after="0" w:line="240" w:lineRule="auto"/>
        <w:rPr>
          <w:rFonts w:ascii="Times New Roman" w:eastAsia="Calibri" w:hAnsi="Times New Roman" w:cs="Times New Roman"/>
          <w:sz w:val="24"/>
          <w:szCs w:val="24"/>
          <w:u w:val="single"/>
          <w:lang w:eastAsia="ru-RU"/>
        </w:rPr>
      </w:pP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Все споры и разногласия, возникающие в связи с действием, исполнением, изменением или прекращением обязатель</w:t>
      </w:r>
      <w:proofErr w:type="gramStart"/>
      <w:r w:rsidRPr="00636519">
        <w:rPr>
          <w:rFonts w:ascii="Times New Roman" w:eastAsia="Calibri" w:hAnsi="Times New Roman" w:cs="Times New Roman"/>
          <w:sz w:val="24"/>
          <w:szCs w:val="24"/>
          <w:lang w:eastAsia="ru-RU"/>
        </w:rPr>
        <w:t>ств Ст</w:t>
      </w:r>
      <w:proofErr w:type="gramEnd"/>
      <w:r w:rsidRPr="00636519">
        <w:rPr>
          <w:rFonts w:ascii="Times New Roman" w:eastAsia="Calibri" w:hAnsi="Times New Roman" w:cs="Times New Roman"/>
          <w:sz w:val="24"/>
          <w:szCs w:val="24"/>
          <w:lang w:eastAsia="ru-RU"/>
        </w:rPr>
        <w:t>орон по Договору, Стороны будут разрешать путем переговоров.</w:t>
      </w:r>
    </w:p>
    <w:p w:rsidR="00481959" w:rsidRPr="0063651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b/>
          <w:bCs/>
          <w:noProof/>
          <w:sz w:val="24"/>
          <w:szCs w:val="24"/>
          <w:lang w:eastAsia="ru-RU"/>
        </w:rPr>
      </w:pPr>
      <w:r w:rsidRPr="00636519">
        <w:rPr>
          <w:rFonts w:ascii="Times New Roman" w:eastAsia="Calibri" w:hAnsi="Times New Roman" w:cs="Times New Roman"/>
          <w:sz w:val="24"/>
          <w:szCs w:val="24"/>
          <w:lang w:eastAsia="ru-RU"/>
        </w:rPr>
        <w:t>В случае невозможности урегулировать спор путем переговоров, все споры, разногласия</w:t>
      </w:r>
      <w:r w:rsidRPr="00636519">
        <w:rPr>
          <w:rFonts w:ascii="Times New Roman" w:eastAsia="Calibri" w:hAnsi="Times New Roman" w:cs="Times New Roman"/>
          <w:iCs/>
          <w:sz w:val="24"/>
          <w:szCs w:val="24"/>
          <w:lang w:eastAsia="ru-RU"/>
        </w:rPr>
        <w:t xml:space="preserve"> и требования</w:t>
      </w:r>
      <w:r w:rsidRPr="00636519">
        <w:rPr>
          <w:rFonts w:ascii="Times New Roman" w:eastAsia="Calibri" w:hAnsi="Times New Roman" w:cs="Times New Roman"/>
          <w:sz w:val="24"/>
          <w:szCs w:val="24"/>
          <w:lang w:eastAsia="ru-RU"/>
        </w:rPr>
        <w:t xml:space="preserve">,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8164BE" w:rsidRPr="00636519">
        <w:rPr>
          <w:rFonts w:ascii="Times New Roman" w:eastAsia="Calibri" w:hAnsi="Times New Roman" w:cs="Times New Roman"/>
          <w:sz w:val="24"/>
          <w:szCs w:val="24"/>
          <w:lang w:eastAsia="ru-RU"/>
        </w:rPr>
        <w:t>Красноярского края</w:t>
      </w:r>
      <w:r w:rsidRPr="00636519">
        <w:rPr>
          <w:rFonts w:ascii="Times New Roman" w:eastAsia="Calibri" w:hAnsi="Times New Roman" w:cs="Times New Roman"/>
          <w:sz w:val="24"/>
          <w:szCs w:val="24"/>
          <w:lang w:eastAsia="ru-RU"/>
        </w:rPr>
        <w:t>.</w:t>
      </w:r>
    </w:p>
    <w:p w:rsidR="00B112C5" w:rsidRPr="00636519" w:rsidRDefault="00B112C5" w:rsidP="00B112C5">
      <w:pPr>
        <w:widowControl w:val="0"/>
        <w:tabs>
          <w:tab w:val="left" w:pos="426"/>
        </w:tabs>
        <w:spacing w:after="0" w:line="240" w:lineRule="auto"/>
        <w:jc w:val="both"/>
        <w:rPr>
          <w:rFonts w:ascii="Times New Roman" w:eastAsia="Calibri" w:hAnsi="Times New Roman" w:cs="Times New Roman"/>
          <w:b/>
          <w:bCs/>
          <w:noProof/>
          <w:sz w:val="24"/>
          <w:szCs w:val="24"/>
          <w:lang w:eastAsia="ru-RU"/>
        </w:rPr>
      </w:pPr>
    </w:p>
    <w:p w:rsidR="00481959" w:rsidRPr="0063651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Расторжение Договора</w:t>
      </w:r>
    </w:p>
    <w:p w:rsidR="00481959" w:rsidRPr="00636519" w:rsidRDefault="00481959" w:rsidP="00D10586">
      <w:pPr>
        <w:widowControl w:val="0"/>
        <w:tabs>
          <w:tab w:val="left" w:pos="567"/>
        </w:tabs>
        <w:spacing w:after="0" w:line="240" w:lineRule="auto"/>
        <w:jc w:val="center"/>
        <w:rPr>
          <w:rFonts w:ascii="Times New Roman" w:eastAsia="Calibri" w:hAnsi="Times New Roman" w:cs="Times New Roman"/>
          <w:b/>
          <w:sz w:val="24"/>
          <w:szCs w:val="24"/>
          <w:lang w:eastAsia="ru-RU"/>
        </w:rPr>
      </w:pP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636519">
        <w:rPr>
          <w:rFonts w:ascii="Times New Roman" w:eastAsia="Calibri" w:hAnsi="Times New Roman" w:cs="Times New Roman"/>
          <w:sz w:val="24"/>
          <w:szCs w:val="24"/>
          <w:lang w:eastAsia="ru-RU"/>
        </w:rPr>
        <w:t>Договор</w:t>
      </w:r>
      <w:proofErr w:type="gramEnd"/>
      <w:r w:rsidRPr="00636519">
        <w:rPr>
          <w:rFonts w:ascii="Times New Roman" w:eastAsia="Calibri" w:hAnsi="Times New Roman" w:cs="Times New Roman"/>
          <w:sz w:val="24"/>
          <w:szCs w:val="24"/>
          <w:lang w:eastAsia="ru-RU"/>
        </w:rPr>
        <w:t xml:space="preserve">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Договор </w:t>
      </w:r>
      <w:proofErr w:type="gramStart"/>
      <w:r w:rsidRPr="00636519">
        <w:rPr>
          <w:rFonts w:ascii="Times New Roman" w:eastAsia="Calibri" w:hAnsi="Times New Roman" w:cs="Times New Roman"/>
          <w:sz w:val="24"/>
          <w:szCs w:val="24"/>
          <w:lang w:eastAsia="ru-RU"/>
        </w:rPr>
        <w:t>может быть в одностороннем порядке расторгнут</w:t>
      </w:r>
      <w:proofErr w:type="gramEnd"/>
      <w:r w:rsidRPr="00636519">
        <w:rPr>
          <w:rFonts w:ascii="Times New Roman" w:eastAsia="Calibri" w:hAnsi="Times New Roman" w:cs="Times New Roman"/>
          <w:sz w:val="24"/>
          <w:szCs w:val="24"/>
          <w:lang w:eastAsia="ru-RU"/>
        </w:rPr>
        <w:t xml:space="preserve"> Заказчиком в случае:</w:t>
      </w:r>
    </w:p>
    <w:p w:rsidR="00481959" w:rsidRPr="00636519"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636519">
        <w:rPr>
          <w:rFonts w:ascii="Times New Roman" w:eastAsia="Calibri" w:hAnsi="Times New Roman" w:cs="Times New Roman"/>
          <w:iCs/>
          <w:sz w:val="24"/>
          <w:szCs w:val="24"/>
          <w:lang w:eastAsia="ru-RU"/>
        </w:rPr>
        <w:t xml:space="preserve">Задержки Подрядчиком окончания производства </w:t>
      </w:r>
      <w:r w:rsidR="004D1222" w:rsidRPr="00636519">
        <w:rPr>
          <w:rFonts w:ascii="Times New Roman" w:eastAsia="Calibri" w:hAnsi="Times New Roman" w:cs="Times New Roman"/>
          <w:iCs/>
          <w:sz w:val="24"/>
          <w:szCs w:val="24"/>
          <w:lang w:eastAsia="ru-RU"/>
        </w:rPr>
        <w:t>Работ по Договору более чем на 60 (шестьдесят</w:t>
      </w:r>
      <w:r w:rsidRPr="00636519">
        <w:rPr>
          <w:rFonts w:ascii="Times New Roman" w:eastAsia="Calibri" w:hAnsi="Times New Roman" w:cs="Times New Roman"/>
          <w:iCs/>
          <w:sz w:val="24"/>
          <w:szCs w:val="24"/>
          <w:lang w:eastAsia="ru-RU"/>
        </w:rPr>
        <w:t>) дней, по причинам, независящим от Заказчика.</w:t>
      </w:r>
    </w:p>
    <w:p w:rsidR="00481959" w:rsidRPr="00636519"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636519">
        <w:rPr>
          <w:rFonts w:ascii="Times New Roman" w:eastAsia="Calibri" w:hAnsi="Times New Roman" w:cs="Times New Roman"/>
          <w:iCs/>
          <w:sz w:val="24"/>
          <w:szCs w:val="24"/>
          <w:lang w:eastAsia="ru-RU"/>
        </w:rPr>
        <w:t>Не обеспечение Подрядчиком качества Работ, предусмотренных Договором.</w:t>
      </w:r>
    </w:p>
    <w:p w:rsidR="00481959" w:rsidRPr="00636519"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636519">
        <w:rPr>
          <w:rFonts w:ascii="Times New Roman" w:eastAsia="Calibri" w:hAnsi="Times New Roman" w:cs="Times New Roman"/>
          <w:iCs/>
          <w:sz w:val="24"/>
          <w:szCs w:val="24"/>
          <w:lang w:eastAsia="ru-RU"/>
        </w:rPr>
        <w:t>Неисполнения Подрядчиком обязанности, установленной п. 2.1.15 Договора.</w:t>
      </w:r>
    </w:p>
    <w:p w:rsidR="00481959" w:rsidRPr="00636519"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iCs/>
          <w:sz w:val="24"/>
          <w:szCs w:val="24"/>
          <w:lang w:eastAsia="ru-RU"/>
        </w:rPr>
        <w:t>В любое время в период выполнения Работ в соответствии со статьей 717 Гражданского кодекса Российской</w:t>
      </w:r>
      <w:r w:rsidRPr="00636519">
        <w:rPr>
          <w:rFonts w:ascii="Times New Roman" w:eastAsia="Calibri" w:hAnsi="Times New Roman" w:cs="Times New Roman"/>
          <w:sz w:val="24"/>
          <w:szCs w:val="24"/>
          <w:lang w:eastAsia="ru-RU"/>
        </w:rPr>
        <w:t xml:space="preserve"> Федерации.</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Договор </w:t>
      </w:r>
      <w:proofErr w:type="gramStart"/>
      <w:r w:rsidRPr="00636519">
        <w:rPr>
          <w:rFonts w:ascii="Times New Roman" w:eastAsia="Calibri" w:hAnsi="Times New Roman" w:cs="Times New Roman"/>
          <w:sz w:val="24"/>
          <w:szCs w:val="24"/>
          <w:lang w:eastAsia="ru-RU"/>
        </w:rPr>
        <w:t>может быть в одностороннем порядке расторгнут</w:t>
      </w:r>
      <w:proofErr w:type="gramEnd"/>
      <w:r w:rsidRPr="00636519">
        <w:rPr>
          <w:rFonts w:ascii="Times New Roman" w:eastAsia="Calibri" w:hAnsi="Times New Roman" w:cs="Times New Roman"/>
          <w:sz w:val="24"/>
          <w:szCs w:val="24"/>
          <w:lang w:eastAsia="ru-RU"/>
        </w:rPr>
        <w:t xml:space="preserve"> Подрядчиком, в случае задержки Заказчиком оплаты выполненных и предъявленных к оплате </w:t>
      </w:r>
      <w:r w:rsidR="004D1222" w:rsidRPr="00636519">
        <w:rPr>
          <w:rFonts w:ascii="Times New Roman" w:eastAsia="Calibri" w:hAnsi="Times New Roman" w:cs="Times New Roman"/>
          <w:sz w:val="24"/>
          <w:szCs w:val="24"/>
          <w:lang w:eastAsia="ru-RU"/>
        </w:rPr>
        <w:t>Работ по Договору более чем на 60 (шестьдесят</w:t>
      </w:r>
      <w:r w:rsidRPr="00636519">
        <w:rPr>
          <w:rFonts w:ascii="Times New Roman" w:eastAsia="Calibri" w:hAnsi="Times New Roman" w:cs="Times New Roman"/>
          <w:sz w:val="24"/>
          <w:szCs w:val="24"/>
          <w:lang w:eastAsia="ru-RU"/>
        </w:rPr>
        <w:t>) дней.</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proofErr w:type="gramStart"/>
      <w:r w:rsidRPr="00636519">
        <w:rPr>
          <w:rFonts w:ascii="Times New Roman" w:eastAsia="Calibri" w:hAnsi="Times New Roman" w:cs="Times New Roman"/>
          <w:sz w:val="24"/>
          <w:szCs w:val="24"/>
          <w:lang w:eastAsia="ru-RU"/>
        </w:rPr>
        <w:t>Договор</w:t>
      </w:r>
      <w:proofErr w:type="gramEnd"/>
      <w:r w:rsidRPr="00636519">
        <w:rPr>
          <w:rFonts w:ascii="Times New Roman" w:eastAsia="Calibri" w:hAnsi="Times New Roman" w:cs="Times New Roman"/>
          <w:sz w:val="24"/>
          <w:szCs w:val="24"/>
          <w:lang w:eastAsia="ru-RU"/>
        </w:rPr>
        <w:t xml:space="preserve"> может быть расторгнут в случае ликвидации одной из Сторон как юридического</w:t>
      </w:r>
      <w:r w:rsidRPr="00636519">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481959" w:rsidRPr="00636519"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481959" w:rsidRPr="00636519" w:rsidRDefault="00481959" w:rsidP="008164BE">
      <w:pPr>
        <w:widowControl w:val="0"/>
        <w:numPr>
          <w:ilvl w:val="0"/>
          <w:numId w:val="7"/>
        </w:numPr>
        <w:tabs>
          <w:tab w:val="left" w:pos="426"/>
        </w:tabs>
        <w:spacing w:after="0" w:line="240" w:lineRule="auto"/>
        <w:ind w:left="0" w:firstLine="0"/>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 xml:space="preserve">Сведения об исполнении или передаче </w:t>
      </w:r>
    </w:p>
    <w:p w:rsidR="00481959" w:rsidRPr="00636519" w:rsidRDefault="00481959" w:rsidP="00481959">
      <w:pPr>
        <w:widowControl w:val="0"/>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конфиденциальной информации по Договору</w:t>
      </w:r>
    </w:p>
    <w:p w:rsidR="00481959" w:rsidRPr="00636519"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636519">
        <w:rPr>
          <w:rFonts w:ascii="Times New Roman" w:eastAsia="Calibri" w:hAnsi="Times New Roman" w:cs="Times New Roman"/>
          <w:sz w:val="24"/>
          <w:szCs w:val="24"/>
          <w:lang w:eastAsia="ru-RU"/>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roofErr w:type="gramEnd"/>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w:t>
      </w:r>
      <w:proofErr w:type="gramStart"/>
      <w:r w:rsidRPr="00636519">
        <w:rPr>
          <w:rFonts w:ascii="Times New Roman" w:eastAsia="Calibri" w:hAnsi="Times New Roman" w:cs="Times New Roman"/>
          <w:sz w:val="24"/>
          <w:szCs w:val="24"/>
          <w:lang w:eastAsia="ru-RU"/>
        </w:rPr>
        <w:t>с даты получения</w:t>
      </w:r>
      <w:proofErr w:type="gramEnd"/>
      <w:r w:rsidRPr="00636519">
        <w:rPr>
          <w:rFonts w:ascii="Times New Roman" w:eastAsia="Calibri" w:hAnsi="Times New Roman" w:cs="Times New Roman"/>
          <w:sz w:val="24"/>
          <w:szCs w:val="24"/>
          <w:lang w:eastAsia="ru-RU"/>
        </w:rPr>
        <w:t xml:space="preserve"> такой информации. </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481959" w:rsidRPr="00636519" w:rsidRDefault="00481959" w:rsidP="00D10586">
      <w:pPr>
        <w:widowControl w:val="0"/>
        <w:tabs>
          <w:tab w:val="left" w:pos="567"/>
        </w:tabs>
        <w:overflowPunct w:val="0"/>
        <w:autoSpaceDE w:val="0"/>
        <w:autoSpaceDN w:val="0"/>
        <w:spacing w:after="0" w:line="240" w:lineRule="auto"/>
        <w:jc w:val="both"/>
        <w:rPr>
          <w:rFonts w:ascii="Times New Roman" w:eastAsia="Times New Roman" w:hAnsi="Times New Roman" w:cs="Times New Roman"/>
          <w:sz w:val="24"/>
          <w:szCs w:val="24"/>
          <w:lang w:eastAsia="ru-RU"/>
        </w:rPr>
      </w:pPr>
    </w:p>
    <w:p w:rsidR="00481959" w:rsidRPr="0063651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lastRenderedPageBreak/>
        <w:t>Заключительные положения</w:t>
      </w:r>
    </w:p>
    <w:p w:rsidR="00481959" w:rsidRPr="00636519" w:rsidRDefault="00481959" w:rsidP="00481959">
      <w:pPr>
        <w:widowControl w:val="0"/>
        <w:spacing w:after="0" w:line="240" w:lineRule="auto"/>
        <w:rPr>
          <w:rFonts w:ascii="Times New Roman" w:eastAsia="Calibri" w:hAnsi="Times New Roman" w:cs="Times New Roman"/>
          <w:b/>
          <w:sz w:val="24"/>
          <w:szCs w:val="24"/>
          <w:lang w:eastAsia="ru-RU"/>
        </w:rPr>
      </w:pP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Подрядчик не имеет права передавать (продавать) документацию, разработанную по Договору, или ее часть третьей стороне без письменного разрешения Заказчика.</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Подрядчик компенсирует третьему лицу ущерб, причиненный по его вине в результате выполнения Работ. При этом Подрядчик принимает срочные меры по ликвидации нанесенного ущерба и незамедлительно уведомляет об этом Заказчика.</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Все уведомления, отчеты, документальная и иная информация, передаваемая Сторонами друг другу по Договору, может доставляться с курьером, по почте, по электронной почте, посредством телефонных и факсимильных сообщений и других доступных сре</w:t>
      </w:r>
      <w:proofErr w:type="gramStart"/>
      <w:r w:rsidRPr="00636519">
        <w:rPr>
          <w:rFonts w:ascii="Times New Roman" w:eastAsia="Calibri" w:hAnsi="Times New Roman" w:cs="Times New Roman"/>
          <w:sz w:val="24"/>
          <w:szCs w:val="24"/>
          <w:lang w:eastAsia="ru-RU"/>
        </w:rPr>
        <w:t>дств св</w:t>
      </w:r>
      <w:proofErr w:type="gramEnd"/>
      <w:r w:rsidRPr="00636519">
        <w:rPr>
          <w:rFonts w:ascii="Times New Roman" w:eastAsia="Calibri" w:hAnsi="Times New Roman" w:cs="Times New Roman"/>
          <w:sz w:val="24"/>
          <w:szCs w:val="24"/>
          <w:lang w:eastAsia="ru-RU"/>
        </w:rPr>
        <w:t>язи по адресам, указанным в Договоре.</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Во всем остальном, неурегулированном Договором, Стороны руководствуются законодательством Российской Федерации.</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Договор вступает в силу </w:t>
      </w:r>
      <w:proofErr w:type="gramStart"/>
      <w:r w:rsidRPr="00636519">
        <w:rPr>
          <w:rFonts w:ascii="Times New Roman" w:eastAsia="Calibri" w:hAnsi="Times New Roman" w:cs="Times New Roman"/>
          <w:sz w:val="24"/>
          <w:szCs w:val="24"/>
          <w:lang w:eastAsia="ru-RU"/>
        </w:rPr>
        <w:t>с даты заключения</w:t>
      </w:r>
      <w:proofErr w:type="gramEnd"/>
      <w:r w:rsidRPr="00636519">
        <w:rPr>
          <w:rFonts w:ascii="Times New Roman" w:eastAsia="Calibri" w:hAnsi="Times New Roman" w:cs="Times New Roman"/>
          <w:sz w:val="24"/>
          <w:szCs w:val="24"/>
          <w:lang w:eastAsia="ru-RU"/>
        </w:rPr>
        <w:t xml:space="preserve"> и действует до «</w:t>
      </w:r>
      <w:r w:rsidR="00CC52AC" w:rsidRPr="00636519">
        <w:rPr>
          <w:rFonts w:ascii="Times New Roman" w:eastAsia="Calibri" w:hAnsi="Times New Roman" w:cs="Times New Roman"/>
          <w:sz w:val="24"/>
          <w:szCs w:val="24"/>
          <w:lang w:eastAsia="ru-RU"/>
        </w:rPr>
        <w:t>31</w:t>
      </w:r>
      <w:r w:rsidRPr="00636519">
        <w:rPr>
          <w:rFonts w:ascii="Times New Roman" w:eastAsia="Calibri" w:hAnsi="Times New Roman" w:cs="Times New Roman"/>
          <w:sz w:val="24"/>
          <w:szCs w:val="24"/>
          <w:lang w:eastAsia="ru-RU"/>
        </w:rPr>
        <w:t xml:space="preserve">» </w:t>
      </w:r>
      <w:r w:rsidR="00CC52AC" w:rsidRPr="00636519">
        <w:rPr>
          <w:rFonts w:ascii="Times New Roman" w:eastAsia="Calibri" w:hAnsi="Times New Roman" w:cs="Times New Roman"/>
          <w:sz w:val="24"/>
          <w:szCs w:val="24"/>
          <w:lang w:eastAsia="ru-RU"/>
        </w:rPr>
        <w:t>декабря</w:t>
      </w:r>
      <w:r w:rsidR="00F64D7A" w:rsidRPr="00636519">
        <w:rPr>
          <w:rFonts w:ascii="Times New Roman" w:eastAsia="Calibri" w:hAnsi="Times New Roman" w:cs="Times New Roman"/>
          <w:sz w:val="24"/>
          <w:szCs w:val="24"/>
          <w:lang w:eastAsia="ru-RU"/>
        </w:rPr>
        <w:t xml:space="preserve"> 2020</w:t>
      </w:r>
      <w:r w:rsidRPr="00636519">
        <w:rPr>
          <w:rFonts w:ascii="Times New Roman" w:eastAsia="Calibri" w:hAnsi="Times New Roman" w:cs="Times New Roman"/>
          <w:sz w:val="24"/>
          <w:szCs w:val="24"/>
          <w:lang w:eastAsia="ru-RU"/>
        </w:rPr>
        <w:t xml:space="preserve">г. </w:t>
      </w:r>
    </w:p>
    <w:p w:rsidR="00481959" w:rsidRPr="00636519"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Договор составлен в 2-х экземплярах, имеющих одинаковую юридическую силу, по одному экземпляру для каждой Стороны.</w:t>
      </w:r>
    </w:p>
    <w:p w:rsidR="00905B45" w:rsidRDefault="00481959" w:rsidP="00905B45">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Неотъемлемую часть Договора составляют следующие приложения:</w:t>
      </w:r>
    </w:p>
    <w:p w:rsidR="00905B45" w:rsidRPr="003E1FFB" w:rsidRDefault="00905B45" w:rsidP="003E1FFB">
      <w:pPr>
        <w:pStyle w:val="af5"/>
        <w:rPr>
          <w:rFonts w:ascii="Times New Roman" w:hAnsi="Times New Roman"/>
          <w:sz w:val="24"/>
          <w:szCs w:val="24"/>
          <w:lang w:val="ru-RU"/>
        </w:rPr>
      </w:pPr>
      <w:r w:rsidRPr="003E1FFB">
        <w:rPr>
          <w:rFonts w:ascii="Times New Roman" w:hAnsi="Times New Roman"/>
          <w:sz w:val="24"/>
          <w:szCs w:val="24"/>
          <w:lang w:val="ru-RU"/>
        </w:rPr>
        <w:t>№ 1 – Форма Заказа на выполнение работ;</w:t>
      </w:r>
    </w:p>
    <w:p w:rsidR="00905B45" w:rsidRPr="008C2987" w:rsidRDefault="00905B45" w:rsidP="003E1FFB">
      <w:pPr>
        <w:pStyle w:val="af5"/>
        <w:rPr>
          <w:rFonts w:ascii="Times New Roman" w:hAnsi="Times New Roman"/>
          <w:sz w:val="24"/>
          <w:szCs w:val="24"/>
          <w:lang w:val="ru-RU"/>
        </w:rPr>
      </w:pPr>
      <w:r w:rsidRPr="008C2987">
        <w:rPr>
          <w:rFonts w:ascii="Times New Roman" w:hAnsi="Times New Roman"/>
          <w:sz w:val="24"/>
          <w:szCs w:val="24"/>
          <w:lang w:val="ru-RU"/>
        </w:rPr>
        <w:t>№ 2 – Техническое задание;</w:t>
      </w:r>
    </w:p>
    <w:p w:rsidR="00905B45" w:rsidRPr="008C2987" w:rsidRDefault="00905B45" w:rsidP="003E1FFB">
      <w:pPr>
        <w:pStyle w:val="af5"/>
        <w:rPr>
          <w:rFonts w:ascii="Times New Roman" w:eastAsia="Calibri" w:hAnsi="Times New Roman"/>
          <w:sz w:val="24"/>
          <w:szCs w:val="24"/>
          <w:lang w:val="ru-RU" w:eastAsia="ru-RU"/>
        </w:rPr>
      </w:pPr>
      <w:r w:rsidRPr="008C2987">
        <w:rPr>
          <w:rFonts w:ascii="Times New Roman" w:hAnsi="Times New Roman"/>
          <w:sz w:val="24"/>
          <w:szCs w:val="24"/>
          <w:lang w:val="ru-RU"/>
        </w:rPr>
        <w:t>№ 3</w:t>
      </w:r>
      <w:r w:rsidRPr="008C2987">
        <w:rPr>
          <w:rFonts w:ascii="Times New Roman" w:eastAsia="Calibri" w:hAnsi="Times New Roman"/>
          <w:sz w:val="24"/>
          <w:szCs w:val="24"/>
          <w:lang w:val="ru-RU" w:eastAsia="ru-RU"/>
        </w:rPr>
        <w:t xml:space="preserve"> – </w:t>
      </w:r>
      <w:r w:rsidRPr="008C2987">
        <w:rPr>
          <w:rFonts w:ascii="Times New Roman" w:hAnsi="Times New Roman"/>
          <w:sz w:val="24"/>
          <w:szCs w:val="24"/>
          <w:lang w:val="ru-RU"/>
        </w:rPr>
        <w:t>Соглашение о соблюдении антикоррупционных условий</w:t>
      </w:r>
      <w:r w:rsidRPr="008C2987">
        <w:rPr>
          <w:rFonts w:ascii="Times New Roman" w:eastAsia="Calibri" w:hAnsi="Times New Roman"/>
          <w:sz w:val="24"/>
          <w:szCs w:val="24"/>
          <w:lang w:val="ru-RU" w:eastAsia="ru-RU"/>
        </w:rPr>
        <w:t>;</w:t>
      </w:r>
    </w:p>
    <w:p w:rsidR="00905B45" w:rsidRPr="008C2987" w:rsidRDefault="00905B45" w:rsidP="003E1FFB">
      <w:pPr>
        <w:pStyle w:val="af5"/>
        <w:rPr>
          <w:rFonts w:ascii="Times New Roman" w:hAnsi="Times New Roman"/>
          <w:sz w:val="24"/>
          <w:szCs w:val="24"/>
          <w:lang w:val="ru-RU"/>
        </w:rPr>
      </w:pPr>
      <w:r w:rsidRPr="008C2987">
        <w:rPr>
          <w:rFonts w:ascii="Times New Roman" w:hAnsi="Times New Roman"/>
          <w:sz w:val="24"/>
          <w:szCs w:val="24"/>
          <w:lang w:val="ru-RU"/>
        </w:rPr>
        <w:t>№ 4 – Акт о приемке выполненных работ;</w:t>
      </w:r>
    </w:p>
    <w:p w:rsidR="00481959" w:rsidRPr="0063651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636519">
        <w:rPr>
          <w:rFonts w:ascii="Times New Roman" w:eastAsia="Calibri" w:hAnsi="Times New Roman" w:cs="Times New Roman"/>
          <w:b/>
          <w:sz w:val="24"/>
          <w:szCs w:val="24"/>
          <w:lang w:eastAsia="ru-RU"/>
        </w:rPr>
        <w:t>Место нахождения и реквизиты Сторон</w:t>
      </w:r>
    </w:p>
    <w:p w:rsidR="00481959" w:rsidRPr="00636519" w:rsidRDefault="00481959" w:rsidP="00481959">
      <w:pPr>
        <w:spacing w:after="0" w:line="240" w:lineRule="auto"/>
        <w:jc w:val="both"/>
        <w:rPr>
          <w:rFonts w:ascii="Times New Roman" w:eastAsia="Calibri" w:hAnsi="Times New Roman" w:cs="Times New Roman"/>
          <w:sz w:val="24"/>
          <w:szCs w:val="24"/>
          <w:lang w:eastAsia="ru-RU"/>
        </w:rPr>
      </w:pPr>
    </w:p>
    <w:tbl>
      <w:tblPr>
        <w:tblW w:w="9781" w:type="dxa"/>
        <w:tblInd w:w="108" w:type="dxa"/>
        <w:tblLook w:val="00A0" w:firstRow="1" w:lastRow="0" w:firstColumn="1" w:lastColumn="0" w:noHBand="0" w:noVBand="0"/>
      </w:tblPr>
      <w:tblGrid>
        <w:gridCol w:w="5245"/>
        <w:gridCol w:w="4536"/>
      </w:tblGrid>
      <w:tr w:rsidR="00592867" w:rsidRPr="00636519" w:rsidTr="00D10586">
        <w:tc>
          <w:tcPr>
            <w:tcW w:w="5245" w:type="dxa"/>
          </w:tcPr>
          <w:p w:rsidR="00481959" w:rsidRPr="00636519" w:rsidRDefault="00481959" w:rsidP="00481959">
            <w:pPr>
              <w:spacing w:after="0" w:line="240" w:lineRule="auto"/>
              <w:rPr>
                <w:rFonts w:ascii="Times New Roman" w:eastAsia="Calibri" w:hAnsi="Times New Roman" w:cs="Times New Roman"/>
                <w:b/>
                <w:bCs/>
                <w:sz w:val="24"/>
                <w:szCs w:val="24"/>
                <w:lang w:eastAsia="ru-RU"/>
              </w:rPr>
            </w:pPr>
            <w:r w:rsidRPr="00636519">
              <w:rPr>
                <w:rFonts w:ascii="Times New Roman" w:eastAsia="Calibri" w:hAnsi="Times New Roman" w:cs="Times New Roman"/>
                <w:b/>
                <w:bCs/>
                <w:sz w:val="24"/>
                <w:szCs w:val="24"/>
                <w:lang w:eastAsia="ru-RU"/>
              </w:rPr>
              <w:t>Заказчик</w:t>
            </w:r>
            <w:r w:rsidR="00477711" w:rsidRPr="00636519">
              <w:rPr>
                <w:rFonts w:ascii="Times New Roman" w:eastAsia="Calibri" w:hAnsi="Times New Roman" w:cs="Times New Roman"/>
                <w:b/>
                <w:bCs/>
                <w:sz w:val="24"/>
                <w:szCs w:val="24"/>
                <w:lang w:eastAsia="ru-RU"/>
              </w:rPr>
              <w:t>:</w:t>
            </w:r>
          </w:p>
        </w:tc>
        <w:tc>
          <w:tcPr>
            <w:tcW w:w="4536" w:type="dxa"/>
          </w:tcPr>
          <w:p w:rsidR="00481959" w:rsidRPr="00636519" w:rsidRDefault="00481959" w:rsidP="00481959">
            <w:pPr>
              <w:spacing w:after="0" w:line="240" w:lineRule="auto"/>
              <w:rPr>
                <w:rFonts w:ascii="Times New Roman" w:eastAsia="Calibri" w:hAnsi="Times New Roman" w:cs="Times New Roman"/>
                <w:b/>
                <w:bCs/>
                <w:sz w:val="24"/>
                <w:szCs w:val="24"/>
                <w:lang w:eastAsia="ru-RU"/>
              </w:rPr>
            </w:pPr>
            <w:r w:rsidRPr="00636519">
              <w:rPr>
                <w:rFonts w:ascii="Times New Roman" w:eastAsia="Calibri" w:hAnsi="Times New Roman" w:cs="Times New Roman"/>
                <w:b/>
                <w:bCs/>
                <w:sz w:val="24"/>
                <w:szCs w:val="24"/>
                <w:lang w:eastAsia="ru-RU"/>
              </w:rPr>
              <w:t>Подрядчик</w:t>
            </w:r>
            <w:r w:rsidR="00477711" w:rsidRPr="00636519">
              <w:rPr>
                <w:rFonts w:ascii="Times New Roman" w:eastAsia="Calibri" w:hAnsi="Times New Roman" w:cs="Times New Roman"/>
                <w:b/>
                <w:bCs/>
                <w:sz w:val="24"/>
                <w:szCs w:val="24"/>
                <w:lang w:eastAsia="ru-RU"/>
              </w:rPr>
              <w:t>:</w:t>
            </w:r>
          </w:p>
        </w:tc>
      </w:tr>
      <w:tr w:rsidR="00592867" w:rsidRPr="009F31C4" w:rsidTr="00D10586">
        <w:tc>
          <w:tcPr>
            <w:tcW w:w="5245" w:type="dxa"/>
          </w:tcPr>
          <w:p w:rsidR="00481959" w:rsidRPr="00636519" w:rsidRDefault="00D10586" w:rsidP="00D10586">
            <w:pPr>
              <w:spacing w:after="0" w:line="240" w:lineRule="auto"/>
              <w:rPr>
                <w:rFonts w:ascii="Times New Roman" w:eastAsia="Calibri" w:hAnsi="Times New Roman" w:cs="Times New Roman"/>
                <w:b/>
                <w:bCs/>
                <w:sz w:val="24"/>
                <w:szCs w:val="24"/>
                <w:lang w:eastAsia="ru-RU"/>
              </w:rPr>
            </w:pPr>
            <w:r w:rsidRPr="00636519">
              <w:rPr>
                <w:rFonts w:ascii="Times New Roman" w:eastAsia="Calibri" w:hAnsi="Times New Roman" w:cs="Times New Roman"/>
                <w:b/>
                <w:bCs/>
                <w:sz w:val="24"/>
                <w:szCs w:val="24"/>
                <w:lang w:eastAsia="ru-RU"/>
              </w:rPr>
              <w:t>ООО «КраМЗ – Авто»</w:t>
            </w:r>
          </w:p>
          <w:p w:rsidR="00D10586" w:rsidRPr="00636519"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Место нахождения и почтовый адрес общества: </w:t>
            </w:r>
          </w:p>
          <w:p w:rsidR="00D10586" w:rsidRPr="00636519"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660111, Красноярский край, г.Красноярск, </w:t>
            </w:r>
            <w:proofErr w:type="spellStart"/>
            <w:r w:rsidRPr="00636519">
              <w:rPr>
                <w:rFonts w:ascii="Times New Roman" w:eastAsia="Times New Roman" w:hAnsi="Times New Roman" w:cs="Times New Roman"/>
                <w:sz w:val="24"/>
                <w:szCs w:val="24"/>
                <w:lang w:eastAsia="ru-RU"/>
              </w:rPr>
              <w:t>ул</w:t>
            </w:r>
            <w:proofErr w:type="gramStart"/>
            <w:r w:rsidRPr="00636519">
              <w:rPr>
                <w:rFonts w:ascii="Times New Roman" w:eastAsia="Times New Roman" w:hAnsi="Times New Roman" w:cs="Times New Roman"/>
                <w:sz w:val="24"/>
                <w:szCs w:val="24"/>
                <w:lang w:eastAsia="ru-RU"/>
              </w:rPr>
              <w:t>.П</w:t>
            </w:r>
            <w:proofErr w:type="gramEnd"/>
            <w:r w:rsidRPr="00636519">
              <w:rPr>
                <w:rFonts w:ascii="Times New Roman" w:eastAsia="Times New Roman" w:hAnsi="Times New Roman" w:cs="Times New Roman"/>
                <w:sz w:val="24"/>
                <w:szCs w:val="24"/>
                <w:lang w:eastAsia="ru-RU"/>
              </w:rPr>
              <w:t>ограничников</w:t>
            </w:r>
            <w:proofErr w:type="spellEnd"/>
            <w:r w:rsidRPr="00636519">
              <w:rPr>
                <w:rFonts w:ascii="Times New Roman" w:eastAsia="Times New Roman" w:hAnsi="Times New Roman" w:cs="Times New Roman"/>
                <w:sz w:val="24"/>
                <w:szCs w:val="24"/>
                <w:lang w:eastAsia="ru-RU"/>
              </w:rPr>
              <w:t>, 37 «А»</w:t>
            </w:r>
          </w:p>
          <w:p w:rsidR="00D10586" w:rsidRPr="00636519"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ИНН 2465040592, КПП 246501001, </w:t>
            </w:r>
          </w:p>
          <w:p w:rsidR="00D10586" w:rsidRPr="00636519"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ОГРН 1022402480660</w:t>
            </w:r>
          </w:p>
          <w:p w:rsidR="00D10586" w:rsidRPr="00636519" w:rsidRDefault="00D10586" w:rsidP="00D10586">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Ф-л Банка ГПБ (АО) «Восточно-Сибирский»</w:t>
            </w:r>
          </w:p>
          <w:p w:rsidR="00D10586" w:rsidRPr="00636519" w:rsidRDefault="00D10586" w:rsidP="00D10586">
            <w:pPr>
              <w:spacing w:after="0" w:line="240" w:lineRule="auto"/>
              <w:jc w:val="both"/>
              <w:rPr>
                <w:rFonts w:ascii="Times New Roman" w:eastAsia="Times New Roman" w:hAnsi="Times New Roman" w:cs="Times New Roman"/>
                <w:sz w:val="24"/>
                <w:szCs w:val="24"/>
                <w:lang w:eastAsia="ru-RU"/>
              </w:rPr>
            </w:pPr>
            <w:proofErr w:type="gramStart"/>
            <w:r w:rsidRPr="00636519">
              <w:rPr>
                <w:rFonts w:ascii="Times New Roman" w:eastAsia="Times New Roman" w:hAnsi="Times New Roman" w:cs="Times New Roman"/>
                <w:sz w:val="24"/>
                <w:szCs w:val="24"/>
                <w:lang w:eastAsia="ru-RU"/>
              </w:rPr>
              <w:t>р</w:t>
            </w:r>
            <w:proofErr w:type="gramEnd"/>
            <w:r w:rsidRPr="00636519">
              <w:rPr>
                <w:rFonts w:ascii="Times New Roman" w:eastAsia="Times New Roman" w:hAnsi="Times New Roman" w:cs="Times New Roman"/>
                <w:sz w:val="24"/>
                <w:szCs w:val="24"/>
                <w:lang w:eastAsia="ru-RU"/>
              </w:rPr>
              <w:t>/с № 40702810622340001633</w:t>
            </w:r>
          </w:p>
          <w:p w:rsidR="00D10586" w:rsidRPr="00636519" w:rsidRDefault="00D10586" w:rsidP="00D10586">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БИК 040407877</w:t>
            </w:r>
          </w:p>
          <w:p w:rsidR="00D10586" w:rsidRPr="00636519" w:rsidRDefault="00D10586" w:rsidP="00D10586">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к/с № 30101810100000000877</w:t>
            </w:r>
          </w:p>
          <w:p w:rsidR="00D10586" w:rsidRPr="00636519" w:rsidRDefault="00D10586" w:rsidP="00D10586">
            <w:pPr>
              <w:spacing w:after="0" w:line="240" w:lineRule="auto"/>
              <w:ind w:right="-383"/>
              <w:jc w:val="both"/>
              <w:rPr>
                <w:rFonts w:ascii="Times New Roman" w:eastAsia="Times New Roman" w:hAnsi="Times New Roman" w:cs="Times New Roman"/>
                <w:sz w:val="24"/>
                <w:szCs w:val="24"/>
                <w:lang w:val="en-US" w:eastAsia="ru-RU"/>
              </w:rPr>
            </w:pPr>
            <w:r w:rsidRPr="00636519">
              <w:rPr>
                <w:rFonts w:ascii="Times New Roman" w:eastAsia="Times New Roman" w:hAnsi="Times New Roman" w:cs="Times New Roman"/>
                <w:sz w:val="24"/>
                <w:szCs w:val="24"/>
                <w:lang w:eastAsia="ru-RU"/>
              </w:rPr>
              <w:t xml:space="preserve">Тел.(391)256-49-87, факс. </w:t>
            </w:r>
            <w:r w:rsidRPr="00636519">
              <w:rPr>
                <w:rFonts w:ascii="Times New Roman" w:eastAsia="Times New Roman" w:hAnsi="Times New Roman" w:cs="Times New Roman"/>
                <w:sz w:val="24"/>
                <w:szCs w:val="24"/>
                <w:lang w:val="en-US" w:eastAsia="ru-RU"/>
              </w:rPr>
              <w:t>(391)256-31-18.</w:t>
            </w:r>
          </w:p>
          <w:p w:rsidR="00D10586" w:rsidRPr="00636519" w:rsidRDefault="00D10586" w:rsidP="00D10586">
            <w:pPr>
              <w:spacing w:after="0" w:line="240" w:lineRule="auto"/>
              <w:rPr>
                <w:rFonts w:ascii="Times New Roman" w:eastAsia="Times New Roman" w:hAnsi="Times New Roman" w:cs="Times New Roman"/>
                <w:sz w:val="24"/>
                <w:szCs w:val="24"/>
                <w:lang w:val="en-US" w:eastAsia="ru-RU"/>
              </w:rPr>
            </w:pPr>
            <w:proofErr w:type="gramStart"/>
            <w:r w:rsidRPr="00636519">
              <w:rPr>
                <w:rFonts w:ascii="Times New Roman" w:eastAsia="Times New Roman" w:hAnsi="Times New Roman" w:cs="Times New Roman"/>
                <w:bCs/>
                <w:sz w:val="24"/>
                <w:szCs w:val="24"/>
                <w:lang w:eastAsia="ru-RU"/>
              </w:rPr>
              <w:t>Е</w:t>
            </w:r>
            <w:proofErr w:type="gramEnd"/>
            <w:r w:rsidRPr="00636519">
              <w:rPr>
                <w:rFonts w:ascii="Times New Roman" w:eastAsia="Times New Roman" w:hAnsi="Times New Roman" w:cs="Times New Roman"/>
                <w:bCs/>
                <w:sz w:val="24"/>
                <w:szCs w:val="24"/>
                <w:lang w:val="en-US" w:eastAsia="ru-RU"/>
              </w:rPr>
              <w:t xml:space="preserve">-mail: </w:t>
            </w:r>
            <w:hyperlink r:id="rId9" w:history="1">
              <w:r w:rsidRPr="00636519">
                <w:rPr>
                  <w:rFonts w:ascii="Times New Roman" w:eastAsia="Times New Roman" w:hAnsi="Times New Roman" w:cs="Times New Roman"/>
                  <w:sz w:val="24"/>
                  <w:szCs w:val="24"/>
                  <w:u w:val="single"/>
                  <w:lang w:val="en-US" w:eastAsia="ru-RU"/>
                </w:rPr>
                <w:t>KraMZ-Avto.KRSK@rusal.com</w:t>
              </w:r>
            </w:hyperlink>
          </w:p>
          <w:p w:rsidR="00D10586" w:rsidRPr="00636519" w:rsidRDefault="00D10586" w:rsidP="00D10586">
            <w:pPr>
              <w:spacing w:after="0" w:line="240" w:lineRule="auto"/>
              <w:rPr>
                <w:rFonts w:ascii="Times New Roman" w:eastAsia="Calibri" w:hAnsi="Times New Roman" w:cs="Times New Roman"/>
                <w:b/>
                <w:bCs/>
                <w:sz w:val="24"/>
                <w:szCs w:val="24"/>
                <w:lang w:val="en-US" w:eastAsia="ru-RU"/>
              </w:rPr>
            </w:pPr>
          </w:p>
        </w:tc>
        <w:tc>
          <w:tcPr>
            <w:tcW w:w="4536" w:type="dxa"/>
          </w:tcPr>
          <w:p w:rsidR="001B6EEB" w:rsidRPr="00636519" w:rsidRDefault="001B6EEB" w:rsidP="00481959">
            <w:pPr>
              <w:spacing w:after="0" w:line="240" w:lineRule="auto"/>
              <w:rPr>
                <w:rFonts w:ascii="Times New Roman" w:eastAsia="Calibri" w:hAnsi="Times New Roman" w:cs="Times New Roman"/>
                <w:bCs/>
                <w:sz w:val="24"/>
                <w:szCs w:val="24"/>
                <w:lang w:val="en-US" w:eastAsia="ru-RU"/>
              </w:rPr>
            </w:pPr>
          </w:p>
        </w:tc>
      </w:tr>
      <w:tr w:rsidR="00481959" w:rsidRPr="00636519" w:rsidTr="00D10586">
        <w:tc>
          <w:tcPr>
            <w:tcW w:w="5245" w:type="dxa"/>
          </w:tcPr>
          <w:p w:rsidR="00481959" w:rsidRPr="00636519" w:rsidRDefault="00481959" w:rsidP="00481959">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Директор </w:t>
            </w:r>
          </w:p>
          <w:p w:rsidR="00481959" w:rsidRPr="00636519" w:rsidRDefault="00481959" w:rsidP="00481959">
            <w:pPr>
              <w:spacing w:after="0" w:line="240" w:lineRule="auto"/>
              <w:rPr>
                <w:rFonts w:ascii="Times New Roman" w:eastAsia="Calibri" w:hAnsi="Times New Roman" w:cs="Times New Roman"/>
                <w:sz w:val="24"/>
                <w:szCs w:val="24"/>
                <w:lang w:eastAsia="ru-RU"/>
              </w:rPr>
            </w:pPr>
          </w:p>
          <w:p w:rsidR="00481959" w:rsidRPr="00636519" w:rsidRDefault="00D10586" w:rsidP="00481959">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________________ /______________ </w:t>
            </w:r>
            <w:r w:rsidR="00481959" w:rsidRPr="00636519">
              <w:rPr>
                <w:rFonts w:ascii="Times New Roman" w:eastAsia="Calibri" w:hAnsi="Times New Roman" w:cs="Times New Roman"/>
                <w:sz w:val="24"/>
                <w:szCs w:val="24"/>
                <w:lang w:eastAsia="ru-RU"/>
              </w:rPr>
              <w:t>/</w:t>
            </w:r>
          </w:p>
          <w:p w:rsidR="00481959" w:rsidRPr="00636519" w:rsidRDefault="00481959" w:rsidP="00481959">
            <w:pPr>
              <w:spacing w:after="0" w:line="240" w:lineRule="auto"/>
              <w:rPr>
                <w:rFonts w:ascii="Times New Roman" w:eastAsia="Calibri" w:hAnsi="Times New Roman" w:cs="Times New Roman"/>
                <w:b/>
                <w:bCs/>
                <w:sz w:val="24"/>
                <w:szCs w:val="24"/>
                <w:lang w:eastAsia="ru-RU"/>
              </w:rPr>
            </w:pPr>
            <w:r w:rsidRPr="00636519">
              <w:rPr>
                <w:rFonts w:ascii="Times New Roman" w:eastAsia="Calibri" w:hAnsi="Times New Roman" w:cs="Times New Roman"/>
                <w:sz w:val="24"/>
                <w:szCs w:val="24"/>
                <w:lang w:eastAsia="ru-RU"/>
              </w:rPr>
              <w:t>М.П.</w:t>
            </w:r>
          </w:p>
        </w:tc>
        <w:tc>
          <w:tcPr>
            <w:tcW w:w="4536" w:type="dxa"/>
          </w:tcPr>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p>
          <w:p w:rsidR="0078787D" w:rsidRPr="00636519" w:rsidRDefault="0078787D" w:rsidP="00481959">
            <w:pPr>
              <w:spacing w:after="0" w:line="240" w:lineRule="auto"/>
              <w:rPr>
                <w:rFonts w:ascii="Times New Roman" w:eastAsia="Calibri" w:hAnsi="Times New Roman" w:cs="Times New Roman"/>
                <w:snapToGrid w:val="0"/>
                <w:sz w:val="24"/>
                <w:szCs w:val="24"/>
                <w:lang w:eastAsia="ru-RU"/>
              </w:rPr>
            </w:pP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_________________/</w:t>
            </w:r>
            <w:r w:rsidR="00D10586" w:rsidRPr="00636519">
              <w:rPr>
                <w:rFonts w:ascii="Times New Roman" w:eastAsia="Calibri" w:hAnsi="Times New Roman" w:cs="Times New Roman"/>
                <w:sz w:val="24"/>
                <w:szCs w:val="24"/>
                <w:lang w:eastAsia="ru-RU"/>
              </w:rPr>
              <w:t>______________</w:t>
            </w:r>
            <w:r w:rsidRPr="00636519">
              <w:rPr>
                <w:rFonts w:ascii="Times New Roman" w:eastAsia="Calibri" w:hAnsi="Times New Roman" w:cs="Times New Roman"/>
                <w:snapToGrid w:val="0"/>
                <w:sz w:val="24"/>
                <w:szCs w:val="24"/>
                <w:lang w:eastAsia="ru-RU"/>
              </w:rPr>
              <w:t xml:space="preserve"> /</w:t>
            </w: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М.П.</w:t>
            </w:r>
          </w:p>
        </w:tc>
      </w:tr>
    </w:tbl>
    <w:p w:rsidR="00481959" w:rsidRPr="00636519" w:rsidRDefault="00481959" w:rsidP="00481959">
      <w:pPr>
        <w:spacing w:after="0" w:line="240" w:lineRule="auto"/>
        <w:jc w:val="both"/>
        <w:rPr>
          <w:rFonts w:ascii="Times New Roman" w:eastAsia="Calibri" w:hAnsi="Times New Roman" w:cs="Times New Roman"/>
          <w:sz w:val="24"/>
          <w:szCs w:val="24"/>
          <w:lang w:eastAsia="ru-RU"/>
        </w:rPr>
      </w:pPr>
    </w:p>
    <w:p w:rsidR="00481959" w:rsidRPr="00636519" w:rsidRDefault="00481959" w:rsidP="00481959">
      <w:pPr>
        <w:spacing w:after="0" w:line="240" w:lineRule="auto"/>
        <w:jc w:val="both"/>
        <w:rPr>
          <w:rFonts w:ascii="Times New Roman" w:eastAsia="Calibri" w:hAnsi="Times New Roman" w:cs="Times New Roman"/>
          <w:sz w:val="24"/>
          <w:szCs w:val="24"/>
          <w:lang w:eastAsia="ru-RU"/>
        </w:rPr>
      </w:pPr>
    </w:p>
    <w:p w:rsidR="00481959" w:rsidRPr="00636519" w:rsidRDefault="00481959"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D1222" w:rsidRPr="00636519" w:rsidRDefault="004D1222" w:rsidP="00481959">
      <w:pPr>
        <w:spacing w:after="0" w:line="240" w:lineRule="auto"/>
        <w:jc w:val="both"/>
        <w:rPr>
          <w:rFonts w:ascii="Times New Roman" w:eastAsia="Calibri" w:hAnsi="Times New Roman" w:cs="Times New Roman"/>
          <w:sz w:val="24"/>
          <w:szCs w:val="24"/>
          <w:lang w:eastAsia="ru-RU"/>
        </w:rPr>
      </w:pPr>
    </w:p>
    <w:p w:rsidR="00481959" w:rsidRDefault="00481959" w:rsidP="00481959">
      <w:pPr>
        <w:spacing w:after="0" w:line="240" w:lineRule="auto"/>
        <w:jc w:val="both"/>
        <w:rPr>
          <w:rFonts w:ascii="Times New Roman" w:eastAsia="Calibri" w:hAnsi="Times New Roman" w:cs="Times New Roman"/>
          <w:sz w:val="24"/>
          <w:szCs w:val="24"/>
          <w:lang w:eastAsia="ru-RU"/>
        </w:rPr>
      </w:pPr>
    </w:p>
    <w:p w:rsidR="00B3499E" w:rsidRDefault="00B3499E" w:rsidP="00481959">
      <w:pPr>
        <w:spacing w:after="0" w:line="240" w:lineRule="auto"/>
        <w:jc w:val="both"/>
        <w:rPr>
          <w:rFonts w:ascii="Times New Roman" w:eastAsia="Calibri" w:hAnsi="Times New Roman" w:cs="Times New Roman"/>
          <w:sz w:val="24"/>
          <w:szCs w:val="24"/>
          <w:lang w:eastAsia="ru-RU"/>
        </w:rPr>
      </w:pPr>
    </w:p>
    <w:p w:rsidR="00B3499E" w:rsidRPr="00636519" w:rsidRDefault="00B3499E" w:rsidP="00481959">
      <w:pPr>
        <w:spacing w:after="0" w:line="240" w:lineRule="auto"/>
        <w:jc w:val="both"/>
        <w:rPr>
          <w:rFonts w:ascii="Times New Roman" w:eastAsia="Calibri" w:hAnsi="Times New Roman" w:cs="Times New Roman"/>
          <w:sz w:val="24"/>
          <w:szCs w:val="24"/>
          <w:lang w:eastAsia="ru-RU"/>
        </w:rPr>
      </w:pPr>
    </w:p>
    <w:p w:rsidR="00606C8C" w:rsidRPr="00636519" w:rsidRDefault="00606C8C" w:rsidP="00606C8C">
      <w:pPr>
        <w:spacing w:after="0" w:line="240" w:lineRule="auto"/>
        <w:ind w:firstLine="7371"/>
        <w:outlineLvl w:val="0"/>
        <w:rPr>
          <w:rFonts w:ascii="Times New Roman" w:eastAsia="Times New Roman" w:hAnsi="Times New Roman" w:cs="Times New Roman"/>
          <w:sz w:val="24"/>
          <w:szCs w:val="24"/>
          <w:lang w:eastAsia="ru-RU"/>
        </w:rPr>
      </w:pPr>
      <w:bookmarkStart w:id="0" w:name="_Toc515863122"/>
      <w:bookmarkStart w:id="1" w:name="_Toc34648348"/>
      <w:bookmarkStart w:id="2" w:name="_Toc515863150"/>
      <w:bookmarkStart w:id="3" w:name="_Toc34648364"/>
      <w:bookmarkStart w:id="4" w:name="_Toc38192539"/>
      <w:bookmarkStart w:id="5" w:name="_Toc234385888"/>
      <w:bookmarkStart w:id="6" w:name="_Toc235020020"/>
      <w:bookmarkStart w:id="7" w:name="_Toc260224425"/>
      <w:r w:rsidRPr="00636519">
        <w:rPr>
          <w:rFonts w:ascii="Times New Roman" w:eastAsia="Times New Roman" w:hAnsi="Times New Roman" w:cs="Times New Roman"/>
          <w:sz w:val="24"/>
          <w:szCs w:val="24"/>
          <w:lang w:eastAsia="ru-RU"/>
        </w:rPr>
        <w:lastRenderedPageBreak/>
        <w:t xml:space="preserve">Приложение </w:t>
      </w:r>
      <w:r w:rsidR="00FA79E3" w:rsidRPr="00636519">
        <w:rPr>
          <w:rFonts w:ascii="Times New Roman" w:eastAsia="Times New Roman" w:hAnsi="Times New Roman" w:cs="Times New Roman"/>
          <w:sz w:val="24"/>
          <w:szCs w:val="24"/>
          <w:lang w:eastAsia="ru-RU"/>
        </w:rPr>
        <w:t xml:space="preserve">№ </w:t>
      </w:r>
      <w:r w:rsidRPr="00636519">
        <w:rPr>
          <w:rFonts w:ascii="Times New Roman" w:eastAsia="Times New Roman" w:hAnsi="Times New Roman" w:cs="Times New Roman"/>
          <w:sz w:val="24"/>
          <w:szCs w:val="24"/>
          <w:lang w:eastAsia="ru-RU"/>
        </w:rPr>
        <w:t xml:space="preserve">1 </w:t>
      </w:r>
      <w:proofErr w:type="gramStart"/>
      <w:r w:rsidRPr="00636519">
        <w:rPr>
          <w:rFonts w:ascii="Times New Roman" w:eastAsia="Times New Roman" w:hAnsi="Times New Roman" w:cs="Times New Roman"/>
          <w:sz w:val="24"/>
          <w:szCs w:val="24"/>
          <w:lang w:eastAsia="ru-RU"/>
        </w:rPr>
        <w:t>к</w:t>
      </w:r>
      <w:proofErr w:type="gramEnd"/>
    </w:p>
    <w:p w:rsidR="00606C8C" w:rsidRPr="00636519" w:rsidRDefault="00905B45" w:rsidP="00606C8C">
      <w:pPr>
        <w:spacing w:after="0" w:line="240" w:lineRule="auto"/>
        <w:ind w:firstLine="7371"/>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Договору</w:t>
      </w:r>
      <w:r w:rsidR="00477711" w:rsidRPr="00636519">
        <w:rPr>
          <w:rFonts w:ascii="Times New Roman" w:eastAsia="Times New Roman" w:hAnsi="Times New Roman" w:cs="Times New Roman"/>
          <w:sz w:val="24"/>
          <w:szCs w:val="24"/>
          <w:lang w:eastAsia="ru-RU"/>
        </w:rPr>
        <w:t xml:space="preserve"> </w:t>
      </w:r>
      <w:r w:rsidR="00606C8C" w:rsidRPr="00636519">
        <w:rPr>
          <w:rFonts w:ascii="Times New Roman" w:eastAsia="Times New Roman" w:hAnsi="Times New Roman" w:cs="Times New Roman"/>
          <w:sz w:val="24"/>
          <w:szCs w:val="24"/>
          <w:lang w:eastAsia="ru-RU"/>
        </w:rPr>
        <w:t xml:space="preserve">№ _____ </w:t>
      </w:r>
    </w:p>
    <w:p w:rsidR="00606C8C" w:rsidRPr="00636519"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от _</w:t>
      </w:r>
      <w:r w:rsidR="00477711" w:rsidRPr="00636519">
        <w:rPr>
          <w:rFonts w:ascii="Times New Roman" w:eastAsia="Times New Roman" w:hAnsi="Times New Roman" w:cs="Times New Roman"/>
          <w:sz w:val="24"/>
          <w:szCs w:val="24"/>
          <w:lang w:eastAsia="ru-RU"/>
        </w:rPr>
        <w:t>__</w:t>
      </w:r>
      <w:r w:rsidR="00061317" w:rsidRPr="00636519">
        <w:rPr>
          <w:rFonts w:ascii="Times New Roman" w:eastAsia="Times New Roman" w:hAnsi="Times New Roman" w:cs="Times New Roman"/>
          <w:sz w:val="24"/>
          <w:szCs w:val="24"/>
          <w:lang w:eastAsia="ru-RU"/>
        </w:rPr>
        <w:t>_.___.2020</w:t>
      </w:r>
      <w:r w:rsidRPr="00636519">
        <w:rPr>
          <w:rFonts w:ascii="Times New Roman" w:eastAsia="Times New Roman" w:hAnsi="Times New Roman" w:cs="Times New Roman"/>
          <w:sz w:val="24"/>
          <w:szCs w:val="24"/>
          <w:lang w:eastAsia="ru-RU"/>
        </w:rPr>
        <w:t>г</w:t>
      </w:r>
    </w:p>
    <w:p w:rsidR="00606C8C" w:rsidRPr="00636519"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636519" w:rsidRDefault="00481959" w:rsidP="00606C8C">
      <w:pPr>
        <w:spacing w:after="0" w:line="240" w:lineRule="auto"/>
        <w:outlineLvl w:val="0"/>
        <w:rPr>
          <w:rFonts w:ascii="Times New Roman" w:eastAsia="Times New Roman" w:hAnsi="Times New Roman" w:cs="Times New Roman"/>
          <w:sz w:val="24"/>
          <w:szCs w:val="24"/>
          <w:u w:val="single"/>
          <w:lang w:eastAsia="ru-RU"/>
        </w:rPr>
      </w:pPr>
    </w:p>
    <w:p w:rsidR="00481959" w:rsidRPr="00636519"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636519"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636519">
        <w:rPr>
          <w:rFonts w:ascii="Times New Roman" w:eastAsia="Times New Roman" w:hAnsi="Times New Roman" w:cs="Times New Roman"/>
          <w:b/>
          <w:sz w:val="24"/>
          <w:szCs w:val="24"/>
          <w:lang w:eastAsia="ru-RU"/>
        </w:rPr>
        <w:t xml:space="preserve">ЗАКАЗ НА ВЫПОЛНЕНИЕ РАБОТ </w:t>
      </w:r>
    </w:p>
    <w:p w:rsidR="00481959" w:rsidRPr="00636519" w:rsidRDefault="00481959" w:rsidP="00481959">
      <w:pPr>
        <w:spacing w:after="0" w:line="240" w:lineRule="auto"/>
        <w:jc w:val="center"/>
        <w:rPr>
          <w:rFonts w:ascii="Times New Roman" w:eastAsia="Times New Roman" w:hAnsi="Times New Roman" w:cs="Times New Roman"/>
          <w:b/>
          <w:sz w:val="24"/>
          <w:szCs w:val="24"/>
          <w:lang w:eastAsia="ru-RU"/>
        </w:rPr>
      </w:pPr>
      <w:r w:rsidRPr="00636519">
        <w:rPr>
          <w:rFonts w:ascii="Times New Roman" w:eastAsia="Times New Roman" w:hAnsi="Times New Roman" w:cs="Times New Roman"/>
          <w:b/>
          <w:sz w:val="24"/>
          <w:szCs w:val="24"/>
          <w:lang w:eastAsia="ru-RU"/>
        </w:rPr>
        <w:t>№____ от ______________</w:t>
      </w:r>
    </w:p>
    <w:p w:rsidR="00481959" w:rsidRPr="00636519" w:rsidRDefault="00905B45" w:rsidP="004819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Договору</w:t>
      </w:r>
      <w:r w:rsidR="00477711" w:rsidRPr="00636519">
        <w:rPr>
          <w:rFonts w:ascii="Times New Roman" w:eastAsia="Times New Roman" w:hAnsi="Times New Roman" w:cs="Times New Roman"/>
          <w:sz w:val="24"/>
          <w:szCs w:val="24"/>
          <w:lang w:eastAsia="ru-RU"/>
        </w:rPr>
        <w:t xml:space="preserve"> </w:t>
      </w:r>
      <w:r w:rsidR="00481959" w:rsidRPr="00636519">
        <w:rPr>
          <w:rFonts w:ascii="Times New Roman" w:eastAsia="Times New Roman" w:hAnsi="Times New Roman" w:cs="Times New Roman"/>
          <w:sz w:val="24"/>
          <w:szCs w:val="24"/>
          <w:lang w:eastAsia="ru-RU"/>
        </w:rPr>
        <w:t>№___ от  «__»________20</w:t>
      </w:r>
      <w:r w:rsidR="00061317" w:rsidRPr="00636519">
        <w:rPr>
          <w:rFonts w:ascii="Times New Roman" w:eastAsia="Times New Roman" w:hAnsi="Times New Roman" w:cs="Times New Roman"/>
          <w:sz w:val="24"/>
          <w:szCs w:val="24"/>
          <w:lang w:eastAsia="ru-RU"/>
        </w:rPr>
        <w:t>20</w:t>
      </w:r>
      <w:r w:rsidR="00481959" w:rsidRPr="00636519">
        <w:rPr>
          <w:rFonts w:ascii="Times New Roman" w:eastAsia="Times New Roman" w:hAnsi="Times New Roman" w:cs="Times New Roman"/>
          <w:sz w:val="24"/>
          <w:szCs w:val="24"/>
          <w:lang w:eastAsia="ru-RU"/>
        </w:rPr>
        <w:t xml:space="preserve">г. </w:t>
      </w:r>
    </w:p>
    <w:p w:rsidR="00481959" w:rsidRPr="00636519" w:rsidRDefault="00481959" w:rsidP="00456AD0">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Подрядчик: _____________________.</w:t>
      </w:r>
    </w:p>
    <w:p w:rsidR="00481959" w:rsidRPr="00636519" w:rsidRDefault="00481959" w:rsidP="00456AD0">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Настоящий Заказ составлен на основании </w:t>
      </w:r>
      <w:r w:rsidR="00456AD0" w:rsidRPr="00636519">
        <w:rPr>
          <w:rFonts w:ascii="Times New Roman" w:eastAsia="Times New Roman" w:hAnsi="Times New Roman" w:cs="Times New Roman"/>
          <w:sz w:val="24"/>
          <w:szCs w:val="24"/>
          <w:lang w:eastAsia="ru-RU"/>
        </w:rPr>
        <w:t xml:space="preserve">Акта дефектов  </w:t>
      </w:r>
      <w:r w:rsidRPr="00636519">
        <w:rPr>
          <w:rFonts w:ascii="Times New Roman" w:eastAsia="Times New Roman" w:hAnsi="Times New Roman" w:cs="Times New Roman"/>
          <w:sz w:val="24"/>
          <w:szCs w:val="24"/>
          <w:lang w:eastAsia="ru-RU"/>
        </w:rPr>
        <w:t>№__</w:t>
      </w:r>
      <w:r w:rsidR="00477711" w:rsidRPr="00636519">
        <w:rPr>
          <w:rFonts w:ascii="Times New Roman" w:eastAsia="Times New Roman" w:hAnsi="Times New Roman" w:cs="Times New Roman"/>
          <w:sz w:val="24"/>
          <w:szCs w:val="24"/>
          <w:lang w:eastAsia="ru-RU"/>
        </w:rPr>
        <w:t>___</w:t>
      </w:r>
      <w:r w:rsidRPr="00636519">
        <w:rPr>
          <w:rFonts w:ascii="Times New Roman" w:eastAsia="Times New Roman" w:hAnsi="Times New Roman" w:cs="Times New Roman"/>
          <w:sz w:val="24"/>
          <w:szCs w:val="24"/>
          <w:lang w:eastAsia="ru-RU"/>
        </w:rPr>
        <w:t xml:space="preserve"> от «___» __________20</w:t>
      </w:r>
      <w:r w:rsidR="00061317" w:rsidRPr="00636519">
        <w:rPr>
          <w:rFonts w:ascii="Times New Roman" w:eastAsia="Times New Roman" w:hAnsi="Times New Roman" w:cs="Times New Roman"/>
          <w:sz w:val="24"/>
          <w:szCs w:val="24"/>
          <w:lang w:eastAsia="ru-RU"/>
        </w:rPr>
        <w:t>20</w:t>
      </w:r>
      <w:r w:rsidRPr="00636519">
        <w:rPr>
          <w:rFonts w:ascii="Times New Roman" w:eastAsia="Times New Roman" w:hAnsi="Times New Roman" w:cs="Times New Roman"/>
          <w:sz w:val="24"/>
          <w:szCs w:val="24"/>
          <w:lang w:eastAsia="ru-RU"/>
        </w:rPr>
        <w:t>г. (Приложение 1 к настоящему Заказу).</w:t>
      </w:r>
    </w:p>
    <w:p w:rsidR="00456AD0" w:rsidRPr="00636519"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636519"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636519">
        <w:rPr>
          <w:rFonts w:ascii="Times New Roman" w:eastAsia="Times New Roman" w:hAnsi="Times New Roman" w:cs="Times New Roman"/>
          <w:b/>
          <w:sz w:val="24"/>
          <w:szCs w:val="24"/>
          <w:lang w:eastAsia="ru-RU"/>
        </w:rPr>
        <w:t>Место проведения Работ:</w:t>
      </w:r>
    </w:p>
    <w:p w:rsidR="00481959" w:rsidRPr="00636519" w:rsidRDefault="00481959" w:rsidP="00481959">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Объек</w:t>
      </w:r>
      <w:proofErr w:type="gramStart"/>
      <w:r w:rsidRPr="00636519">
        <w:rPr>
          <w:rFonts w:ascii="Times New Roman" w:eastAsia="Times New Roman" w:hAnsi="Times New Roman" w:cs="Times New Roman"/>
          <w:sz w:val="24"/>
          <w:szCs w:val="24"/>
          <w:lang w:eastAsia="ru-RU"/>
        </w:rPr>
        <w:t>т(</w:t>
      </w:r>
      <w:proofErr w:type="gramEnd"/>
      <w:r w:rsidRPr="00636519">
        <w:rPr>
          <w:rFonts w:ascii="Times New Roman" w:eastAsia="Times New Roman" w:hAnsi="Times New Roman" w:cs="Times New Roman"/>
          <w:sz w:val="24"/>
          <w:szCs w:val="24"/>
          <w:lang w:eastAsia="ru-RU"/>
        </w:rPr>
        <w:t xml:space="preserve">ы)_____________________, расположенных(ого) по адресу: </w:t>
      </w:r>
    </w:p>
    <w:p w:rsidR="00481959" w:rsidRPr="00636519" w:rsidRDefault="00481959" w:rsidP="00481959">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1.1_____________________________________________________</w:t>
      </w:r>
    </w:p>
    <w:p w:rsidR="00481959" w:rsidRPr="00636519" w:rsidRDefault="00481959" w:rsidP="00481959">
      <w:pPr>
        <w:spacing w:after="0" w:line="240" w:lineRule="auto"/>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1.2_____________________________________________________</w:t>
      </w:r>
    </w:p>
    <w:p w:rsidR="00481959" w:rsidRPr="00636519"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636519">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636519" w:rsidTr="00001706">
        <w:tc>
          <w:tcPr>
            <w:tcW w:w="1048"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rPr>
              <w:t xml:space="preserve">№ </w:t>
            </w:r>
            <w:proofErr w:type="gramStart"/>
            <w:r w:rsidRPr="00636519">
              <w:rPr>
                <w:rFonts w:ascii="Times New Roman" w:eastAsia="Times New Roman" w:hAnsi="Times New Roman" w:cs="Times New Roman"/>
                <w:sz w:val="24"/>
                <w:szCs w:val="24"/>
              </w:rPr>
              <w:t>п</w:t>
            </w:r>
            <w:proofErr w:type="gramEnd"/>
            <w:r w:rsidRPr="00636519">
              <w:rPr>
                <w:rFonts w:ascii="Times New Roman" w:eastAsia="Times New Roman" w:hAnsi="Times New Roman" w:cs="Times New Roman"/>
                <w:sz w:val="24"/>
                <w:szCs w:val="24"/>
              </w:rPr>
              <w:t>/п</w:t>
            </w:r>
          </w:p>
        </w:tc>
        <w:tc>
          <w:tcPr>
            <w:tcW w:w="3069"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 xml:space="preserve">Стоимость </w:t>
            </w:r>
          </w:p>
          <w:p w:rsidR="00481959" w:rsidRPr="00636519" w:rsidRDefault="00481959" w:rsidP="00481959">
            <w:pPr>
              <w:spacing w:after="0" w:line="240" w:lineRule="auto"/>
              <w:jc w:val="center"/>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без НДС, руб.</w:t>
            </w:r>
          </w:p>
        </w:tc>
      </w:tr>
      <w:tr w:rsidR="00592867" w:rsidRPr="00636519" w:rsidTr="00001706">
        <w:tc>
          <w:tcPr>
            <w:tcW w:w="1048"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r>
      <w:tr w:rsidR="00592867" w:rsidRPr="00636519" w:rsidTr="00001706">
        <w:tc>
          <w:tcPr>
            <w:tcW w:w="1048"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r>
      <w:tr w:rsidR="00592867" w:rsidRPr="00636519" w:rsidTr="00001706">
        <w:tc>
          <w:tcPr>
            <w:tcW w:w="1048"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3069"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636519" w:rsidRDefault="00481959" w:rsidP="00481959">
            <w:pPr>
              <w:spacing w:after="0" w:line="240" w:lineRule="auto"/>
              <w:jc w:val="center"/>
              <w:rPr>
                <w:rFonts w:ascii="Times New Roman" w:eastAsia="Times New Roman" w:hAnsi="Times New Roman" w:cs="Times New Roman"/>
                <w:sz w:val="24"/>
                <w:szCs w:val="24"/>
              </w:rPr>
            </w:pPr>
          </w:p>
        </w:tc>
      </w:tr>
    </w:tbl>
    <w:p w:rsidR="00481959" w:rsidRPr="00636519"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636519"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636519">
        <w:rPr>
          <w:rFonts w:ascii="Times New Roman" w:eastAsia="Times New Roman" w:hAnsi="Times New Roman" w:cs="Times New Roman"/>
          <w:b/>
          <w:sz w:val="24"/>
          <w:szCs w:val="24"/>
          <w:lang w:eastAsia="ru-RU"/>
        </w:rPr>
        <w:t>Цена Заказа составляет</w:t>
      </w:r>
      <w:proofErr w:type="gramStart"/>
      <w:r w:rsidRPr="00636519">
        <w:rPr>
          <w:rFonts w:ascii="Times New Roman" w:eastAsia="Times New Roman" w:hAnsi="Times New Roman" w:cs="Times New Roman"/>
          <w:b/>
          <w:sz w:val="24"/>
          <w:szCs w:val="24"/>
          <w:lang w:eastAsia="ru-RU"/>
        </w:rPr>
        <w:t>:</w:t>
      </w:r>
      <w:r w:rsidRPr="00636519">
        <w:rPr>
          <w:rFonts w:ascii="Times New Roman" w:eastAsia="Times New Roman" w:hAnsi="Times New Roman" w:cs="Times New Roman"/>
          <w:bCs/>
          <w:sz w:val="24"/>
          <w:szCs w:val="24"/>
          <w:lang w:eastAsia="ru-RU"/>
        </w:rPr>
        <w:t>(</w:t>
      </w:r>
      <w:proofErr w:type="gramEnd"/>
      <w:r w:rsidRPr="00636519">
        <w:rPr>
          <w:rFonts w:ascii="Times New Roman" w:eastAsia="Times New Roman" w:hAnsi="Times New Roman" w:cs="Times New Roman"/>
          <w:bCs/>
          <w:sz w:val="24"/>
          <w:szCs w:val="24"/>
          <w:lang w:eastAsia="ru-RU"/>
        </w:rPr>
        <w:t>___</w:t>
      </w:r>
      <w:r w:rsidR="00061317" w:rsidRPr="00636519">
        <w:rPr>
          <w:rFonts w:ascii="Times New Roman" w:eastAsia="Times New Roman" w:hAnsi="Times New Roman" w:cs="Times New Roman"/>
          <w:bCs/>
          <w:sz w:val="24"/>
          <w:szCs w:val="24"/>
          <w:lang w:eastAsia="ru-RU"/>
        </w:rPr>
        <w:t>____) рублей, в том числе НДС 20</w:t>
      </w:r>
      <w:r w:rsidRPr="00636519">
        <w:rPr>
          <w:rFonts w:ascii="Times New Roman" w:eastAsia="Times New Roman" w:hAnsi="Times New Roman" w:cs="Times New Roman"/>
          <w:bCs/>
          <w:sz w:val="24"/>
          <w:szCs w:val="24"/>
          <w:lang w:eastAsia="ru-RU"/>
        </w:rPr>
        <w:t>% ____________(______) рублей.</w:t>
      </w:r>
    </w:p>
    <w:p w:rsidR="00481959" w:rsidRPr="00636519"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636519"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636519">
        <w:rPr>
          <w:rFonts w:ascii="Times New Roman" w:eastAsia="Times New Roman" w:hAnsi="Times New Roman" w:cs="Times New Roman"/>
          <w:b/>
          <w:sz w:val="24"/>
          <w:szCs w:val="24"/>
          <w:lang w:eastAsia="ru-RU"/>
        </w:rPr>
        <w:t>Срок проведения Работ: __________.</w:t>
      </w:r>
    </w:p>
    <w:p w:rsidR="00595615" w:rsidRPr="00636519"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636519"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636519">
        <w:rPr>
          <w:rFonts w:ascii="Times New Roman" w:eastAsia="Times New Roman" w:hAnsi="Times New Roman" w:cs="Times New Roman"/>
          <w:b/>
          <w:sz w:val="24"/>
          <w:szCs w:val="24"/>
          <w:lang w:eastAsia="ru-RU"/>
        </w:rPr>
        <w:t>Приложение</w:t>
      </w:r>
      <w:r w:rsidRPr="00636519">
        <w:rPr>
          <w:rFonts w:ascii="Times New Roman" w:eastAsia="Times New Roman" w:hAnsi="Times New Roman" w:cs="Times New Roman"/>
          <w:sz w:val="24"/>
          <w:szCs w:val="24"/>
          <w:lang w:eastAsia="ru-RU"/>
        </w:rPr>
        <w:t>: Акт дефектов.</w:t>
      </w:r>
    </w:p>
    <w:p w:rsidR="00481959" w:rsidRPr="00636519"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19"/>
        <w:tblW w:w="9782" w:type="dxa"/>
        <w:tblLook w:val="0000" w:firstRow="0" w:lastRow="0" w:firstColumn="0" w:lastColumn="0" w:noHBand="0" w:noVBand="0"/>
      </w:tblPr>
      <w:tblGrid>
        <w:gridCol w:w="4679"/>
        <w:gridCol w:w="249"/>
        <w:gridCol w:w="4854"/>
      </w:tblGrid>
      <w:tr w:rsidR="00592867" w:rsidRPr="00636519" w:rsidTr="00001706">
        <w:trPr>
          <w:trHeight w:val="1278"/>
        </w:trPr>
        <w:tc>
          <w:tcPr>
            <w:tcW w:w="4679" w:type="dxa"/>
          </w:tcPr>
          <w:p w:rsidR="00481959" w:rsidRPr="00636519"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Подрядчик:</w:t>
            </w:r>
          </w:p>
          <w:p w:rsidR="00481959" w:rsidRPr="00636519"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636519"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636519"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481959" w:rsidRPr="00636519" w:rsidRDefault="00481959" w:rsidP="0047771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 w:type="dxa"/>
          </w:tcPr>
          <w:p w:rsidR="00481959" w:rsidRPr="00636519" w:rsidRDefault="00481959" w:rsidP="00001706">
            <w:pPr>
              <w:spacing w:after="0" w:line="240" w:lineRule="auto"/>
              <w:rPr>
                <w:rFonts w:ascii="Times New Roman" w:eastAsia="Times New Roman" w:hAnsi="Times New Roman" w:cs="Times New Roman"/>
                <w:sz w:val="24"/>
                <w:szCs w:val="24"/>
                <w:lang w:eastAsia="ru-RU"/>
              </w:rPr>
            </w:pPr>
          </w:p>
          <w:p w:rsidR="00481959" w:rsidRPr="00636519" w:rsidRDefault="00481959" w:rsidP="00001706">
            <w:pPr>
              <w:spacing w:after="0" w:line="240" w:lineRule="auto"/>
              <w:rPr>
                <w:rFonts w:ascii="Times New Roman" w:eastAsia="Times New Roman" w:hAnsi="Times New Roman" w:cs="Times New Roman"/>
                <w:sz w:val="24"/>
                <w:szCs w:val="24"/>
                <w:lang w:eastAsia="ru-RU"/>
              </w:rPr>
            </w:pPr>
          </w:p>
          <w:p w:rsidR="00481959" w:rsidRPr="00636519" w:rsidRDefault="00481959" w:rsidP="00001706">
            <w:pPr>
              <w:spacing w:after="0" w:line="240" w:lineRule="auto"/>
              <w:rPr>
                <w:rFonts w:ascii="Times New Roman" w:eastAsia="Times New Roman" w:hAnsi="Times New Roman" w:cs="Times New Roman"/>
                <w:sz w:val="24"/>
                <w:szCs w:val="24"/>
                <w:lang w:eastAsia="ru-RU"/>
              </w:rPr>
            </w:pPr>
          </w:p>
          <w:p w:rsidR="00481959" w:rsidRPr="00636519" w:rsidRDefault="00481959" w:rsidP="00001706">
            <w:pPr>
              <w:spacing w:after="0" w:line="240" w:lineRule="auto"/>
              <w:rPr>
                <w:rFonts w:ascii="Times New Roman" w:eastAsia="Times New Roman" w:hAnsi="Times New Roman" w:cs="Times New Roman"/>
                <w:sz w:val="24"/>
                <w:szCs w:val="24"/>
                <w:lang w:eastAsia="ru-RU"/>
              </w:rPr>
            </w:pPr>
          </w:p>
          <w:p w:rsidR="00481959" w:rsidRPr="00636519"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854" w:type="dxa"/>
          </w:tcPr>
          <w:p w:rsidR="00481959" w:rsidRPr="00636519"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Заказчик:</w:t>
            </w:r>
          </w:p>
          <w:p w:rsidR="00481959" w:rsidRPr="00636519"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481959" w:rsidRPr="00636519"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60"/>
        <w:tblW w:w="9782" w:type="dxa"/>
        <w:tblLook w:val="04A0" w:firstRow="1" w:lastRow="0" w:firstColumn="1" w:lastColumn="0" w:noHBand="0" w:noVBand="1"/>
      </w:tblPr>
      <w:tblGrid>
        <w:gridCol w:w="4820"/>
        <w:gridCol w:w="4962"/>
      </w:tblGrid>
      <w:tr w:rsidR="00592867" w:rsidRPr="00636519" w:rsidTr="0066123E">
        <w:trPr>
          <w:trHeight w:val="74"/>
        </w:trPr>
        <w:tc>
          <w:tcPr>
            <w:tcW w:w="9782" w:type="dxa"/>
            <w:gridSpan w:val="2"/>
          </w:tcPr>
          <w:p w:rsidR="00FA79E3" w:rsidRPr="00636519" w:rsidRDefault="00FA79E3" w:rsidP="00FA79E3">
            <w:pPr>
              <w:spacing w:after="0" w:line="240" w:lineRule="auto"/>
              <w:jc w:val="center"/>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Подписи сторон:</w:t>
            </w:r>
          </w:p>
          <w:p w:rsidR="00FA79E3" w:rsidRPr="00636519" w:rsidRDefault="00FA79E3" w:rsidP="00001706">
            <w:pPr>
              <w:spacing w:after="0" w:line="240" w:lineRule="auto"/>
              <w:rPr>
                <w:rFonts w:ascii="Times New Roman" w:eastAsia="Calibri" w:hAnsi="Times New Roman" w:cs="Times New Roman"/>
                <w:snapToGrid w:val="0"/>
                <w:sz w:val="24"/>
                <w:szCs w:val="24"/>
                <w:lang w:eastAsia="ru-RU"/>
              </w:rPr>
            </w:pPr>
          </w:p>
          <w:p w:rsidR="00FA79E3" w:rsidRPr="00636519"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Заказчик:                                                               Подрядчик:</w:t>
            </w:r>
          </w:p>
        </w:tc>
      </w:tr>
      <w:tr w:rsidR="00592867" w:rsidRPr="00636519" w:rsidTr="00001706">
        <w:trPr>
          <w:trHeight w:val="74"/>
        </w:trPr>
        <w:tc>
          <w:tcPr>
            <w:tcW w:w="4820" w:type="dxa"/>
          </w:tcPr>
          <w:p w:rsidR="00FA79E3" w:rsidRPr="00636519" w:rsidRDefault="00FA79E3" w:rsidP="00001706">
            <w:pPr>
              <w:spacing w:after="0" w:line="240" w:lineRule="auto"/>
              <w:rPr>
                <w:rFonts w:ascii="Times New Roman" w:eastAsia="Calibri" w:hAnsi="Times New Roman" w:cs="Times New Roman"/>
                <w:sz w:val="24"/>
                <w:szCs w:val="24"/>
                <w:lang w:eastAsia="ru-RU"/>
              </w:rPr>
            </w:pPr>
          </w:p>
          <w:p w:rsidR="00FA79E3" w:rsidRPr="00636519" w:rsidRDefault="00FA79E3" w:rsidP="00FA79E3">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Директор </w:t>
            </w:r>
          </w:p>
          <w:p w:rsidR="00FA79E3" w:rsidRPr="00636519" w:rsidRDefault="00FA79E3" w:rsidP="00FA79E3">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ООО «КраМЗ – Авто»</w:t>
            </w:r>
          </w:p>
          <w:p w:rsidR="00FA79E3" w:rsidRPr="00636519" w:rsidRDefault="00FA79E3" w:rsidP="00FA79E3">
            <w:pPr>
              <w:spacing w:after="0" w:line="240" w:lineRule="auto"/>
              <w:rPr>
                <w:rFonts w:ascii="Times New Roman" w:eastAsia="Calibri" w:hAnsi="Times New Roman" w:cs="Times New Roman"/>
                <w:sz w:val="24"/>
                <w:szCs w:val="24"/>
                <w:lang w:eastAsia="ru-RU"/>
              </w:rPr>
            </w:pPr>
          </w:p>
          <w:p w:rsidR="00FA79E3" w:rsidRPr="00636519" w:rsidRDefault="00FA79E3" w:rsidP="00FA79E3">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________________ /</w:t>
            </w:r>
            <w:proofErr w:type="spellStart"/>
            <w:r w:rsidRPr="00636519">
              <w:rPr>
                <w:rFonts w:ascii="Times New Roman" w:eastAsia="Calibri" w:hAnsi="Times New Roman" w:cs="Times New Roman"/>
                <w:sz w:val="24"/>
                <w:szCs w:val="24"/>
                <w:lang w:eastAsia="ru-RU"/>
              </w:rPr>
              <w:t>А.В.Купицкий</w:t>
            </w:r>
            <w:proofErr w:type="spellEnd"/>
            <w:r w:rsidRPr="00636519">
              <w:rPr>
                <w:rFonts w:ascii="Times New Roman" w:eastAsia="Calibri" w:hAnsi="Times New Roman" w:cs="Times New Roman"/>
                <w:sz w:val="24"/>
                <w:szCs w:val="24"/>
                <w:lang w:eastAsia="ru-RU"/>
              </w:rPr>
              <w:t>/</w:t>
            </w:r>
          </w:p>
          <w:p w:rsidR="00FA79E3" w:rsidRPr="00636519" w:rsidRDefault="00FA79E3" w:rsidP="00FA79E3">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М.П.</w:t>
            </w:r>
          </w:p>
        </w:tc>
        <w:tc>
          <w:tcPr>
            <w:tcW w:w="4962" w:type="dxa"/>
          </w:tcPr>
          <w:p w:rsidR="00FA79E3" w:rsidRPr="00636519" w:rsidRDefault="00FA79E3" w:rsidP="00FA79E3">
            <w:pPr>
              <w:spacing w:after="0" w:line="240" w:lineRule="auto"/>
              <w:rPr>
                <w:rFonts w:ascii="Times New Roman" w:eastAsia="Calibri" w:hAnsi="Times New Roman" w:cs="Times New Roman"/>
                <w:snapToGrid w:val="0"/>
                <w:sz w:val="24"/>
                <w:szCs w:val="24"/>
                <w:lang w:eastAsia="ru-RU"/>
              </w:rPr>
            </w:pPr>
          </w:p>
          <w:p w:rsidR="00FA79E3" w:rsidRDefault="00FA79E3" w:rsidP="00FA79E3">
            <w:pPr>
              <w:spacing w:after="0" w:line="240" w:lineRule="auto"/>
              <w:rPr>
                <w:rFonts w:ascii="Times New Roman" w:eastAsia="Calibri" w:hAnsi="Times New Roman" w:cs="Times New Roman"/>
                <w:snapToGrid w:val="0"/>
                <w:sz w:val="24"/>
                <w:szCs w:val="24"/>
                <w:lang w:eastAsia="ru-RU"/>
              </w:rPr>
            </w:pPr>
          </w:p>
          <w:p w:rsidR="00905B45" w:rsidRDefault="00905B45" w:rsidP="00FA79E3">
            <w:pPr>
              <w:spacing w:after="0" w:line="240" w:lineRule="auto"/>
              <w:rPr>
                <w:rFonts w:ascii="Times New Roman" w:eastAsia="Calibri" w:hAnsi="Times New Roman" w:cs="Times New Roman"/>
                <w:snapToGrid w:val="0"/>
                <w:sz w:val="24"/>
                <w:szCs w:val="24"/>
                <w:lang w:eastAsia="ru-RU"/>
              </w:rPr>
            </w:pPr>
          </w:p>
          <w:p w:rsidR="00905B45" w:rsidRPr="00636519" w:rsidRDefault="00905B45" w:rsidP="00FA79E3">
            <w:pPr>
              <w:spacing w:after="0" w:line="240" w:lineRule="auto"/>
              <w:rPr>
                <w:rFonts w:ascii="Times New Roman" w:eastAsia="Calibri" w:hAnsi="Times New Roman" w:cs="Times New Roman"/>
                <w:snapToGrid w:val="0"/>
                <w:sz w:val="24"/>
                <w:szCs w:val="24"/>
                <w:lang w:eastAsia="ru-RU"/>
              </w:rPr>
            </w:pPr>
          </w:p>
          <w:p w:rsidR="00FA79E3" w:rsidRPr="00636519" w:rsidRDefault="00FA79E3" w:rsidP="00FA79E3">
            <w:pPr>
              <w:spacing w:after="0" w:line="240" w:lineRule="auto"/>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_________________/</w:t>
            </w:r>
            <w:r w:rsidRPr="00636519">
              <w:rPr>
                <w:rFonts w:ascii="Times New Roman" w:eastAsia="Calibri" w:hAnsi="Times New Roman" w:cs="Times New Roman"/>
                <w:sz w:val="24"/>
                <w:szCs w:val="24"/>
                <w:lang w:eastAsia="ru-RU"/>
              </w:rPr>
              <w:t>______________</w:t>
            </w:r>
            <w:r w:rsidRPr="00636519">
              <w:rPr>
                <w:rFonts w:ascii="Times New Roman" w:eastAsia="Calibri" w:hAnsi="Times New Roman" w:cs="Times New Roman"/>
                <w:snapToGrid w:val="0"/>
                <w:sz w:val="24"/>
                <w:szCs w:val="24"/>
                <w:lang w:eastAsia="ru-RU"/>
              </w:rPr>
              <w:t xml:space="preserve"> /</w:t>
            </w:r>
          </w:p>
          <w:p w:rsidR="00FA79E3" w:rsidRPr="00636519" w:rsidRDefault="00FA79E3" w:rsidP="00FA79E3">
            <w:pPr>
              <w:spacing w:after="0" w:line="240" w:lineRule="auto"/>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М.П.</w:t>
            </w:r>
          </w:p>
        </w:tc>
      </w:tr>
    </w:tbl>
    <w:p w:rsidR="00481959" w:rsidRPr="00636519" w:rsidRDefault="00481959" w:rsidP="00481959">
      <w:pPr>
        <w:spacing w:after="0" w:line="240" w:lineRule="auto"/>
        <w:jc w:val="both"/>
        <w:rPr>
          <w:rFonts w:ascii="Times New Roman" w:eastAsia="Times New Roman" w:hAnsi="Times New Roman" w:cs="Times New Roman"/>
          <w:b/>
          <w:sz w:val="24"/>
          <w:szCs w:val="24"/>
          <w:lang w:eastAsia="ru-RU"/>
        </w:rPr>
      </w:pPr>
    </w:p>
    <w:p w:rsidR="00481959" w:rsidRPr="00636519"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481959" w:rsidRPr="00636519"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rsidR="00481959" w:rsidRPr="00636519"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636519"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636519"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val="en-US" w:eastAsia="ru-RU"/>
        </w:rPr>
      </w:pPr>
    </w:p>
    <w:p w:rsidR="00346726" w:rsidRPr="00636519" w:rsidRDefault="0034672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val="en-US" w:eastAsia="ru-RU"/>
        </w:rPr>
      </w:pPr>
    </w:p>
    <w:p w:rsidR="00346726" w:rsidRPr="00636519" w:rsidRDefault="0034672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val="en-US" w:eastAsia="ru-RU"/>
        </w:rPr>
      </w:pPr>
    </w:p>
    <w:p w:rsidR="00B3499E" w:rsidRDefault="00346726" w:rsidP="00B3499E">
      <w:pPr>
        <w:spacing w:after="0" w:line="240" w:lineRule="auto"/>
        <w:ind w:firstLine="7371"/>
        <w:outlineLvl w:val="0"/>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lastRenderedPageBreak/>
        <w:t xml:space="preserve">Приложение № </w:t>
      </w:r>
      <w:r w:rsidRPr="00905B45">
        <w:rPr>
          <w:rFonts w:ascii="Times New Roman" w:eastAsia="Times New Roman" w:hAnsi="Times New Roman" w:cs="Times New Roman"/>
          <w:sz w:val="24"/>
          <w:szCs w:val="24"/>
          <w:lang w:eastAsia="ru-RU"/>
        </w:rPr>
        <w:t>2</w:t>
      </w:r>
      <w:r w:rsidR="00B3499E">
        <w:rPr>
          <w:rFonts w:ascii="Times New Roman" w:eastAsia="Times New Roman" w:hAnsi="Times New Roman" w:cs="Times New Roman"/>
          <w:sz w:val="24"/>
          <w:szCs w:val="24"/>
          <w:lang w:eastAsia="ru-RU"/>
        </w:rPr>
        <w:t xml:space="preserve"> </w:t>
      </w:r>
    </w:p>
    <w:p w:rsidR="00346726" w:rsidRPr="00636519" w:rsidRDefault="00B3499E" w:rsidP="00B3499E">
      <w:pPr>
        <w:spacing w:after="0" w:line="240" w:lineRule="auto"/>
        <w:ind w:firstLine="7371"/>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00346726" w:rsidRPr="00636519">
        <w:rPr>
          <w:rFonts w:ascii="Times New Roman" w:eastAsia="Times New Roman" w:hAnsi="Times New Roman" w:cs="Times New Roman"/>
          <w:sz w:val="24"/>
          <w:szCs w:val="24"/>
          <w:lang w:eastAsia="ru-RU"/>
        </w:rPr>
        <w:t xml:space="preserve">Договору № _____ </w:t>
      </w:r>
    </w:p>
    <w:p w:rsidR="00346726" w:rsidRPr="00636519" w:rsidRDefault="00061317" w:rsidP="00B3499E">
      <w:pPr>
        <w:spacing w:after="0" w:line="240" w:lineRule="auto"/>
        <w:ind w:firstLine="7371"/>
        <w:outlineLvl w:val="0"/>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от ____.___.2020</w:t>
      </w:r>
      <w:r w:rsidR="00346726" w:rsidRPr="00636519">
        <w:rPr>
          <w:rFonts w:ascii="Times New Roman" w:eastAsia="Times New Roman" w:hAnsi="Times New Roman" w:cs="Times New Roman"/>
          <w:sz w:val="24"/>
          <w:szCs w:val="24"/>
          <w:lang w:eastAsia="ru-RU"/>
        </w:rPr>
        <w:t>г</w:t>
      </w:r>
    </w:p>
    <w:p w:rsidR="00346726" w:rsidRPr="00636519" w:rsidRDefault="00346726" w:rsidP="00B3499E">
      <w:pPr>
        <w:jc w:val="center"/>
        <w:rPr>
          <w:rFonts w:ascii="Times New Roman" w:hAnsi="Times New Roman"/>
          <w:b/>
          <w:sz w:val="24"/>
          <w:szCs w:val="24"/>
        </w:rPr>
      </w:pPr>
    </w:p>
    <w:p w:rsidR="00B3499E" w:rsidRPr="00B3499E" w:rsidRDefault="00B3499E" w:rsidP="00B3499E">
      <w:pPr>
        <w:pStyle w:val="af5"/>
        <w:jc w:val="center"/>
        <w:rPr>
          <w:rFonts w:ascii="Times New Roman" w:hAnsi="Times New Roman"/>
          <w:b/>
          <w:lang w:eastAsia="ru-RU"/>
        </w:rPr>
      </w:pPr>
      <w:r w:rsidRPr="00B3499E">
        <w:rPr>
          <w:rFonts w:ascii="Times New Roman" w:hAnsi="Times New Roman"/>
          <w:b/>
          <w:lang w:eastAsia="ru-RU"/>
        </w:rPr>
        <w:t>ТЕХНИЧЕСКОЕ ЗАДАНИЕ</w:t>
      </w:r>
    </w:p>
    <w:p w:rsidR="00B3499E" w:rsidRPr="008C2987" w:rsidRDefault="00B3499E" w:rsidP="00B3499E">
      <w:pPr>
        <w:pStyle w:val="af5"/>
        <w:jc w:val="center"/>
        <w:rPr>
          <w:rFonts w:ascii="Times New Roman" w:hAnsi="Times New Roman"/>
          <w:sz w:val="24"/>
          <w:szCs w:val="24"/>
          <w:lang w:val="ru-RU"/>
        </w:rPr>
      </w:pPr>
      <w:r w:rsidRPr="00B3499E">
        <w:rPr>
          <w:rFonts w:ascii="Times New Roman" w:hAnsi="Times New Roman"/>
          <w:bCs/>
          <w:sz w:val="24"/>
          <w:szCs w:val="24"/>
          <w:lang w:val="x-none"/>
        </w:rPr>
        <w:t>по</w:t>
      </w:r>
      <w:r w:rsidRPr="00B3499E">
        <w:rPr>
          <w:rFonts w:ascii="Times New Roman" w:hAnsi="Times New Roman"/>
          <w:sz w:val="24"/>
          <w:szCs w:val="24"/>
          <w:lang w:val="x-none"/>
        </w:rPr>
        <w:t xml:space="preserve"> ремонту полуприцепов к седельным тягачам</w:t>
      </w:r>
    </w:p>
    <w:p w:rsidR="00B3499E" w:rsidRPr="00B3499E" w:rsidRDefault="00B3499E" w:rsidP="00B3499E">
      <w:pPr>
        <w:spacing w:after="0" w:line="240" w:lineRule="auto"/>
        <w:jc w:val="center"/>
        <w:rPr>
          <w:rFonts w:ascii="Times New Roman" w:eastAsia="Times New Roman" w:hAnsi="Times New Roman" w:cs="Times New Roman"/>
          <w:sz w:val="20"/>
          <w:szCs w:val="20"/>
        </w:rPr>
      </w:pPr>
    </w:p>
    <w:p w:rsidR="00B3499E" w:rsidRPr="00B3499E" w:rsidRDefault="00B3499E" w:rsidP="00B3499E">
      <w:pPr>
        <w:spacing w:after="0" w:line="240" w:lineRule="auto"/>
        <w:jc w:val="both"/>
        <w:rPr>
          <w:rFonts w:ascii="Times New Roman" w:eastAsia="Times New Roman" w:hAnsi="Times New Roman" w:cs="Times New Roman"/>
          <w:b/>
          <w:sz w:val="24"/>
          <w:szCs w:val="24"/>
          <w:lang w:eastAsia="ru-RU"/>
        </w:rPr>
      </w:pPr>
      <w:r w:rsidRPr="00B3499E">
        <w:rPr>
          <w:rFonts w:ascii="Times New Roman" w:eastAsia="Times New Roman" w:hAnsi="Times New Roman" w:cs="Times New Roman"/>
          <w:b/>
          <w:sz w:val="24"/>
          <w:szCs w:val="24"/>
          <w:lang w:eastAsia="ru-RU"/>
        </w:rPr>
        <w:t>1. Данные</w:t>
      </w:r>
      <w:r w:rsidRPr="00B3499E">
        <w:rPr>
          <w:rFonts w:ascii="Times New Roman" w:eastAsia="Times New Roman" w:hAnsi="Times New Roman" w:cs="Times New Roman"/>
          <w:b/>
          <w:bCs/>
          <w:sz w:val="24"/>
          <w:szCs w:val="24"/>
          <w:lang w:eastAsia="ru-RU"/>
        </w:rPr>
        <w:t xml:space="preserve"> предприятия</w:t>
      </w:r>
      <w:r w:rsidRPr="00B3499E">
        <w:rPr>
          <w:rFonts w:ascii="Times New Roman" w:eastAsia="Times New Roman" w:hAnsi="Times New Roman" w:cs="Times New Roman"/>
          <w:b/>
          <w:sz w:val="24"/>
          <w:szCs w:val="24"/>
          <w:lang w:eastAsia="ru-RU"/>
        </w:rPr>
        <w:tab/>
      </w:r>
      <w:r w:rsidRPr="00B3499E">
        <w:rPr>
          <w:rFonts w:ascii="Times New Roman" w:eastAsia="Times New Roman" w:hAnsi="Times New Roman" w:cs="Times New Roman"/>
          <w:b/>
          <w:sz w:val="24"/>
          <w:szCs w:val="24"/>
          <w:lang w:eastAsia="ru-RU"/>
        </w:rPr>
        <w:tab/>
      </w:r>
      <w:r w:rsidRPr="00B3499E">
        <w:rPr>
          <w:rFonts w:ascii="Times New Roman" w:eastAsia="Times New Roman" w:hAnsi="Times New Roman" w:cs="Times New Roman"/>
          <w:b/>
          <w:sz w:val="24"/>
          <w:szCs w:val="24"/>
          <w:lang w:eastAsia="ru-RU"/>
        </w:rPr>
        <w:tab/>
      </w:r>
      <w:r w:rsidRPr="00B3499E">
        <w:rPr>
          <w:rFonts w:ascii="Times New Roman" w:eastAsia="Times New Roman" w:hAnsi="Times New Roman" w:cs="Times New Roman"/>
          <w:b/>
          <w:sz w:val="24"/>
          <w:szCs w:val="24"/>
          <w:lang w:eastAsia="ru-RU"/>
        </w:rPr>
        <w:tab/>
      </w:r>
    </w:p>
    <w:p w:rsidR="00B3499E" w:rsidRPr="00B3499E" w:rsidRDefault="00B3499E" w:rsidP="00B3499E">
      <w:pPr>
        <w:spacing w:after="0" w:line="240" w:lineRule="auto"/>
        <w:jc w:val="both"/>
        <w:rPr>
          <w:rFonts w:ascii="Times New Roman" w:eastAsia="Times New Roman" w:hAnsi="Times New Roman" w:cs="Times New Roman"/>
          <w:sz w:val="24"/>
          <w:szCs w:val="24"/>
          <w:lang w:eastAsia="ru-RU"/>
        </w:rPr>
      </w:pPr>
      <w:r w:rsidRPr="00B3499E">
        <w:rPr>
          <w:rFonts w:ascii="Times New Roman" w:eastAsia="Times New Roman" w:hAnsi="Times New Roman" w:cs="Times New Roman"/>
          <w:sz w:val="24"/>
          <w:szCs w:val="24"/>
          <w:lang w:eastAsia="ru-RU"/>
        </w:rPr>
        <w:t>1.1. Полное наименование: Общество с ограниченной ответственностью  «КраМЗ - Авто» (ООО «КраМЗ-Авто»)</w:t>
      </w:r>
    </w:p>
    <w:p w:rsidR="00B3499E" w:rsidRPr="00B3499E" w:rsidRDefault="00B3499E" w:rsidP="00B3499E">
      <w:pPr>
        <w:spacing w:after="0" w:line="240" w:lineRule="auto"/>
        <w:jc w:val="both"/>
        <w:rPr>
          <w:rFonts w:ascii="Times New Roman" w:eastAsia="Times New Roman" w:hAnsi="Times New Roman" w:cs="Times New Roman"/>
          <w:sz w:val="24"/>
          <w:szCs w:val="24"/>
          <w:lang w:eastAsia="ru-RU"/>
        </w:rPr>
      </w:pPr>
      <w:r w:rsidRPr="00B3499E">
        <w:rPr>
          <w:rFonts w:ascii="Times New Roman" w:eastAsia="Times New Roman" w:hAnsi="Times New Roman" w:cs="Times New Roman"/>
          <w:sz w:val="24"/>
          <w:szCs w:val="24"/>
          <w:lang w:eastAsia="ru-RU"/>
        </w:rPr>
        <w:t>1.2. Адрес предприятия: 660111, г. Красноярск, ул. Пограничников, 37А</w:t>
      </w:r>
    </w:p>
    <w:p w:rsidR="00B3499E" w:rsidRPr="00B3499E" w:rsidRDefault="00B3499E" w:rsidP="00B3499E">
      <w:pPr>
        <w:spacing w:after="0" w:line="240" w:lineRule="auto"/>
        <w:jc w:val="both"/>
        <w:rPr>
          <w:rFonts w:ascii="Times New Roman" w:eastAsia="Times New Roman" w:hAnsi="Times New Roman" w:cs="Times New Roman"/>
          <w:bCs/>
          <w:color w:val="FF0000"/>
          <w:sz w:val="24"/>
          <w:szCs w:val="24"/>
          <w:lang w:eastAsia="ru-RU"/>
        </w:rPr>
      </w:pPr>
    </w:p>
    <w:p w:rsidR="00B3499E" w:rsidRPr="00B3499E" w:rsidRDefault="00B3499E" w:rsidP="00B3499E">
      <w:pPr>
        <w:spacing w:after="0" w:line="240" w:lineRule="auto"/>
        <w:jc w:val="both"/>
        <w:rPr>
          <w:rFonts w:ascii="Times New Roman" w:eastAsia="Times New Roman" w:hAnsi="Times New Roman" w:cs="Times New Roman"/>
          <w:b/>
          <w:sz w:val="24"/>
          <w:szCs w:val="24"/>
          <w:lang w:val="x-none"/>
        </w:rPr>
      </w:pPr>
      <w:r w:rsidRPr="00B3499E">
        <w:rPr>
          <w:rFonts w:ascii="Times New Roman" w:eastAsia="Times New Roman" w:hAnsi="Times New Roman" w:cs="Times New Roman"/>
          <w:b/>
          <w:sz w:val="24"/>
          <w:szCs w:val="24"/>
          <w:lang w:val="x-none"/>
        </w:rPr>
        <w:t xml:space="preserve">2. Состав работ </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r w:rsidRPr="00B3499E">
        <w:rPr>
          <w:rFonts w:ascii="Times New Roman" w:eastAsia="Times New Roman" w:hAnsi="Times New Roman" w:cs="Times New Roman"/>
          <w:sz w:val="24"/>
          <w:szCs w:val="24"/>
          <w:lang w:val="x-none"/>
        </w:rPr>
        <w:t>Выполнение</w:t>
      </w:r>
      <w:r w:rsidRPr="00B3499E">
        <w:rPr>
          <w:rFonts w:ascii="Times New Roman" w:eastAsia="Times New Roman" w:hAnsi="Times New Roman" w:cs="Times New Roman"/>
          <w:sz w:val="24"/>
          <w:szCs w:val="24"/>
        </w:rPr>
        <w:t xml:space="preserve"> </w:t>
      </w:r>
      <w:r w:rsidRPr="00B3499E">
        <w:rPr>
          <w:rFonts w:ascii="Times New Roman" w:eastAsia="Times New Roman" w:hAnsi="Times New Roman" w:cs="Times New Roman"/>
          <w:sz w:val="24"/>
          <w:szCs w:val="24"/>
          <w:lang w:val="x-none"/>
        </w:rPr>
        <w:t xml:space="preserve">работ </w:t>
      </w:r>
      <w:r w:rsidRPr="00B3499E">
        <w:rPr>
          <w:rFonts w:ascii="Times New Roman" w:eastAsia="Times New Roman" w:hAnsi="Times New Roman" w:cs="Times New Roman"/>
          <w:bCs/>
          <w:sz w:val="24"/>
          <w:szCs w:val="24"/>
          <w:lang w:val="x-none"/>
        </w:rPr>
        <w:t>по</w:t>
      </w:r>
      <w:r w:rsidRPr="00B3499E">
        <w:rPr>
          <w:rFonts w:ascii="Times New Roman" w:eastAsia="Times New Roman" w:hAnsi="Times New Roman" w:cs="Times New Roman"/>
          <w:sz w:val="24"/>
          <w:szCs w:val="24"/>
          <w:lang w:val="x-none"/>
        </w:rPr>
        <w:t xml:space="preserve"> ремонту полуприцепов к седельным тягачам:</w:t>
      </w:r>
    </w:p>
    <w:p w:rsidR="00B3499E" w:rsidRPr="00B3499E" w:rsidRDefault="00B3499E" w:rsidP="00B3499E">
      <w:pPr>
        <w:spacing w:after="0" w:line="240" w:lineRule="auto"/>
        <w:jc w:val="both"/>
        <w:rPr>
          <w:rFonts w:ascii="Times New Roman" w:eastAsia="Times New Roman" w:hAnsi="Times New Roman" w:cs="Times New Roman"/>
          <w:sz w:val="24"/>
          <w:szCs w:val="24"/>
        </w:rPr>
      </w:pPr>
      <w:r w:rsidRPr="00B3499E">
        <w:rPr>
          <w:rFonts w:ascii="Times New Roman" w:eastAsia="Times New Roman" w:hAnsi="Times New Roman" w:cs="Times New Roman"/>
          <w:sz w:val="24"/>
          <w:szCs w:val="24"/>
          <w:lang w:val="x-none"/>
        </w:rPr>
        <w:t xml:space="preserve">2.1. </w:t>
      </w:r>
      <w:r w:rsidRPr="00B3499E">
        <w:rPr>
          <w:rFonts w:ascii="Times New Roman" w:eastAsia="Times New Roman" w:hAnsi="Times New Roman" w:cs="Times New Roman"/>
          <w:sz w:val="24"/>
          <w:szCs w:val="24"/>
        </w:rPr>
        <w:t>Ремонт</w:t>
      </w:r>
      <w:r w:rsidRPr="00B3499E">
        <w:rPr>
          <w:rFonts w:ascii="Times New Roman" w:eastAsia="Times New Roman" w:hAnsi="Times New Roman" w:cs="Times New Roman"/>
          <w:sz w:val="24"/>
          <w:szCs w:val="24"/>
          <w:lang w:val="x-none"/>
        </w:rPr>
        <w:t xml:space="preserve"> полуприцеп</w:t>
      </w:r>
      <w:r w:rsidRPr="00B3499E">
        <w:rPr>
          <w:rFonts w:ascii="Times New Roman" w:eastAsia="Times New Roman" w:hAnsi="Times New Roman" w:cs="Times New Roman"/>
          <w:sz w:val="24"/>
          <w:szCs w:val="24"/>
        </w:rPr>
        <w:t xml:space="preserve">а </w:t>
      </w:r>
      <w:r w:rsidRPr="00B3499E">
        <w:rPr>
          <w:rFonts w:ascii="Times New Roman" w:eastAsia="Times New Roman" w:hAnsi="Times New Roman" w:cs="Times New Roman"/>
          <w:sz w:val="24"/>
          <w:szCs w:val="24"/>
          <w:lang w:val="en-US"/>
        </w:rPr>
        <w:t>SP</w:t>
      </w:r>
      <w:r w:rsidRPr="00B3499E">
        <w:rPr>
          <w:rFonts w:ascii="Times New Roman" w:eastAsia="Times New Roman" w:hAnsi="Times New Roman" w:cs="Times New Roman"/>
          <w:sz w:val="24"/>
          <w:szCs w:val="24"/>
        </w:rPr>
        <w:t xml:space="preserve">-240 гос.№ </w:t>
      </w:r>
      <w:proofErr w:type="gramStart"/>
      <w:r w:rsidRPr="00B3499E">
        <w:rPr>
          <w:rFonts w:ascii="Times New Roman" w:eastAsia="Times New Roman" w:hAnsi="Times New Roman" w:cs="Times New Roman"/>
          <w:sz w:val="24"/>
          <w:szCs w:val="24"/>
        </w:rPr>
        <w:t>КМ</w:t>
      </w:r>
      <w:proofErr w:type="gramEnd"/>
      <w:r w:rsidRPr="00B3499E">
        <w:rPr>
          <w:rFonts w:ascii="Times New Roman" w:eastAsia="Times New Roman" w:hAnsi="Times New Roman" w:cs="Times New Roman"/>
          <w:sz w:val="24"/>
          <w:szCs w:val="24"/>
        </w:rPr>
        <w:t xml:space="preserve"> 6205 24</w:t>
      </w:r>
      <w:r w:rsidRPr="00B3499E">
        <w:rPr>
          <w:rFonts w:ascii="Times New Roman" w:eastAsia="Times New Roman" w:hAnsi="Times New Roman" w:cs="Times New Roman"/>
          <w:sz w:val="24"/>
          <w:szCs w:val="24"/>
          <w:lang w:val="en-US"/>
        </w:rPr>
        <w:t>RUS</w:t>
      </w:r>
    </w:p>
    <w:p w:rsidR="00B3499E" w:rsidRPr="00B3499E" w:rsidRDefault="00B3499E" w:rsidP="00B3499E">
      <w:pPr>
        <w:spacing w:after="0" w:line="240" w:lineRule="auto"/>
        <w:jc w:val="both"/>
        <w:rPr>
          <w:rFonts w:ascii="Times New Roman" w:eastAsia="Times New Roman" w:hAnsi="Times New Roman" w:cs="Times New Roman"/>
          <w:sz w:val="24"/>
          <w:szCs w:val="24"/>
        </w:rPr>
      </w:pPr>
      <w:r w:rsidRPr="00B3499E">
        <w:rPr>
          <w:rFonts w:ascii="Times New Roman" w:eastAsia="Times New Roman" w:hAnsi="Times New Roman" w:cs="Times New Roman"/>
          <w:sz w:val="24"/>
          <w:szCs w:val="24"/>
          <w:lang w:val="x-none"/>
        </w:rPr>
        <w:t>2.</w:t>
      </w:r>
      <w:r w:rsidRPr="00B3499E">
        <w:rPr>
          <w:rFonts w:ascii="Times New Roman" w:eastAsia="Times New Roman" w:hAnsi="Times New Roman" w:cs="Times New Roman"/>
          <w:sz w:val="24"/>
          <w:szCs w:val="24"/>
        </w:rPr>
        <w:t>2</w:t>
      </w:r>
      <w:r w:rsidRPr="00B3499E">
        <w:rPr>
          <w:rFonts w:ascii="Times New Roman" w:eastAsia="Times New Roman" w:hAnsi="Times New Roman" w:cs="Times New Roman"/>
          <w:sz w:val="24"/>
          <w:szCs w:val="24"/>
          <w:lang w:val="x-none"/>
        </w:rPr>
        <w:t xml:space="preserve">. </w:t>
      </w:r>
      <w:r w:rsidRPr="00B3499E">
        <w:rPr>
          <w:rFonts w:ascii="Times New Roman" w:eastAsia="Times New Roman" w:hAnsi="Times New Roman" w:cs="Times New Roman"/>
          <w:sz w:val="24"/>
          <w:szCs w:val="24"/>
        </w:rPr>
        <w:t>Ремонт</w:t>
      </w:r>
      <w:r w:rsidRPr="00B3499E">
        <w:rPr>
          <w:rFonts w:ascii="Times New Roman" w:eastAsia="Times New Roman" w:hAnsi="Times New Roman" w:cs="Times New Roman"/>
          <w:sz w:val="24"/>
          <w:szCs w:val="24"/>
          <w:lang w:val="x-none"/>
        </w:rPr>
        <w:t xml:space="preserve"> полуприцеп</w:t>
      </w:r>
      <w:r w:rsidRPr="00B3499E">
        <w:rPr>
          <w:rFonts w:ascii="Times New Roman" w:eastAsia="Times New Roman" w:hAnsi="Times New Roman" w:cs="Times New Roman"/>
          <w:sz w:val="24"/>
          <w:szCs w:val="24"/>
        </w:rPr>
        <w:t xml:space="preserve">а </w:t>
      </w:r>
      <w:r w:rsidRPr="00B3499E">
        <w:rPr>
          <w:rFonts w:ascii="Times New Roman" w:eastAsia="Times New Roman" w:hAnsi="Times New Roman" w:cs="Times New Roman"/>
          <w:sz w:val="24"/>
          <w:szCs w:val="24"/>
          <w:lang w:val="en-US"/>
        </w:rPr>
        <w:t>SP</w:t>
      </w:r>
      <w:r w:rsidRPr="00B3499E">
        <w:rPr>
          <w:rFonts w:ascii="Times New Roman" w:eastAsia="Times New Roman" w:hAnsi="Times New Roman" w:cs="Times New Roman"/>
          <w:sz w:val="24"/>
          <w:szCs w:val="24"/>
        </w:rPr>
        <w:t>-240 гос.№ МР 7355 24</w:t>
      </w:r>
      <w:r w:rsidRPr="00B3499E">
        <w:rPr>
          <w:rFonts w:ascii="Times New Roman" w:eastAsia="Times New Roman" w:hAnsi="Times New Roman" w:cs="Times New Roman"/>
          <w:sz w:val="24"/>
          <w:szCs w:val="24"/>
          <w:lang w:val="en-US"/>
        </w:rPr>
        <w:t>RUS</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r w:rsidRPr="00B3499E">
        <w:rPr>
          <w:rFonts w:ascii="Times New Roman" w:eastAsia="Times New Roman" w:hAnsi="Times New Roman" w:cs="Times New Roman"/>
          <w:sz w:val="24"/>
          <w:szCs w:val="24"/>
          <w:lang w:val="x-none"/>
        </w:rPr>
        <w:t xml:space="preserve">Перечень </w:t>
      </w:r>
      <w:r w:rsidRPr="00B3499E">
        <w:rPr>
          <w:rFonts w:ascii="Times New Roman" w:eastAsia="Times New Roman" w:hAnsi="Times New Roman" w:cs="Times New Roman"/>
          <w:sz w:val="24"/>
          <w:szCs w:val="24"/>
        </w:rPr>
        <w:t>работ</w:t>
      </w:r>
      <w:r w:rsidRPr="00B3499E">
        <w:rPr>
          <w:rFonts w:ascii="Times New Roman" w:eastAsia="Times New Roman" w:hAnsi="Times New Roman" w:cs="Times New Roman"/>
          <w:sz w:val="24"/>
          <w:szCs w:val="24"/>
          <w:lang w:val="x-none"/>
        </w:rPr>
        <w:t xml:space="preserve"> </w:t>
      </w:r>
      <w:r w:rsidRPr="00B3499E">
        <w:rPr>
          <w:rFonts w:ascii="Times New Roman" w:eastAsia="Times New Roman" w:hAnsi="Times New Roman" w:cs="Times New Roman"/>
          <w:bCs/>
          <w:sz w:val="24"/>
          <w:szCs w:val="24"/>
          <w:lang w:val="x-none"/>
        </w:rPr>
        <w:t>по</w:t>
      </w:r>
      <w:r w:rsidRPr="00B3499E">
        <w:rPr>
          <w:rFonts w:ascii="Times New Roman" w:eastAsia="Times New Roman" w:hAnsi="Times New Roman" w:cs="Times New Roman"/>
          <w:sz w:val="24"/>
          <w:szCs w:val="24"/>
          <w:lang w:val="x-none"/>
        </w:rPr>
        <w:t xml:space="preserve"> ремонту полуприцепов к седельным тягачам представлен в приложении к Техническому заданию.</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p>
    <w:p w:rsidR="00B3499E" w:rsidRPr="00B3499E" w:rsidRDefault="00B3499E" w:rsidP="00B3499E">
      <w:pPr>
        <w:spacing w:after="0" w:line="240" w:lineRule="auto"/>
        <w:jc w:val="both"/>
        <w:rPr>
          <w:rFonts w:ascii="Times New Roman" w:eastAsia="Times New Roman" w:hAnsi="Times New Roman" w:cs="Times New Roman"/>
          <w:b/>
          <w:bCs/>
          <w:color w:val="000000"/>
          <w:spacing w:val="-1"/>
          <w:sz w:val="24"/>
          <w:szCs w:val="24"/>
          <w:lang w:val="x-none"/>
        </w:rPr>
      </w:pPr>
      <w:r w:rsidRPr="00B3499E">
        <w:rPr>
          <w:rFonts w:ascii="Times New Roman" w:eastAsia="Times New Roman" w:hAnsi="Times New Roman" w:cs="Times New Roman"/>
          <w:b/>
          <w:bCs/>
          <w:color w:val="000000"/>
          <w:spacing w:val="-4"/>
          <w:sz w:val="24"/>
          <w:szCs w:val="24"/>
          <w:lang w:val="x-none"/>
        </w:rPr>
        <w:t>3.</w:t>
      </w:r>
      <w:r w:rsidRPr="00B3499E">
        <w:rPr>
          <w:rFonts w:ascii="Times New Roman" w:eastAsia="Times New Roman" w:hAnsi="Times New Roman" w:cs="Times New Roman"/>
          <w:b/>
          <w:bCs/>
          <w:color w:val="000000"/>
          <w:sz w:val="24"/>
          <w:szCs w:val="24"/>
          <w:lang w:val="x-none"/>
        </w:rPr>
        <w:t xml:space="preserve"> Т</w:t>
      </w:r>
      <w:r w:rsidRPr="00B3499E">
        <w:rPr>
          <w:rFonts w:ascii="Times New Roman" w:eastAsia="Times New Roman" w:hAnsi="Times New Roman" w:cs="Times New Roman"/>
          <w:b/>
          <w:bCs/>
          <w:color w:val="000000"/>
          <w:spacing w:val="-1"/>
          <w:sz w:val="24"/>
          <w:szCs w:val="24"/>
          <w:lang w:val="x-none"/>
        </w:rPr>
        <w:t xml:space="preserve">ребования к работам  </w:t>
      </w:r>
    </w:p>
    <w:p w:rsidR="00B3499E" w:rsidRPr="00B3499E" w:rsidRDefault="00B3499E" w:rsidP="00B3499E">
      <w:pPr>
        <w:spacing w:after="0" w:line="240" w:lineRule="auto"/>
        <w:jc w:val="both"/>
        <w:rPr>
          <w:rFonts w:ascii="Times New Roman" w:eastAsia="Times New Roman" w:hAnsi="Times New Roman" w:cs="Times New Roman"/>
          <w:sz w:val="24"/>
          <w:szCs w:val="24"/>
        </w:rPr>
      </w:pPr>
      <w:r w:rsidRPr="00B3499E">
        <w:rPr>
          <w:rFonts w:ascii="Times New Roman" w:eastAsia="Times New Roman" w:hAnsi="Times New Roman" w:cs="Times New Roman"/>
          <w:sz w:val="24"/>
          <w:szCs w:val="24"/>
        </w:rPr>
        <w:t xml:space="preserve">3.1. </w:t>
      </w:r>
      <w:r w:rsidRPr="00B3499E">
        <w:rPr>
          <w:rFonts w:ascii="Times New Roman" w:eastAsia="Times New Roman" w:hAnsi="Times New Roman" w:cs="Times New Roman"/>
          <w:sz w:val="24"/>
          <w:szCs w:val="24"/>
          <w:lang w:val="x-none"/>
        </w:rPr>
        <w:t>Исполнитель по предварительной заявке заказчика  должен прин</w:t>
      </w:r>
      <w:r w:rsidRPr="00B3499E">
        <w:rPr>
          <w:rFonts w:ascii="Times New Roman" w:eastAsia="Times New Roman" w:hAnsi="Times New Roman" w:cs="Times New Roman"/>
          <w:sz w:val="24"/>
          <w:szCs w:val="24"/>
        </w:rPr>
        <w:t>ять</w:t>
      </w:r>
      <w:r w:rsidRPr="00B3499E">
        <w:rPr>
          <w:rFonts w:ascii="Times New Roman" w:eastAsia="Times New Roman" w:hAnsi="Times New Roman" w:cs="Times New Roman"/>
          <w:sz w:val="24"/>
          <w:szCs w:val="24"/>
          <w:lang w:val="x-none"/>
        </w:rPr>
        <w:t xml:space="preserve"> на</w:t>
      </w:r>
      <w:r w:rsidRPr="00B3499E">
        <w:rPr>
          <w:rFonts w:ascii="Times New Roman" w:eastAsia="Times New Roman" w:hAnsi="Times New Roman" w:cs="Times New Roman"/>
          <w:sz w:val="24"/>
          <w:szCs w:val="24"/>
        </w:rPr>
        <w:t xml:space="preserve"> </w:t>
      </w:r>
      <w:r w:rsidRPr="00B3499E">
        <w:rPr>
          <w:rFonts w:ascii="Times New Roman" w:eastAsia="Times New Roman" w:hAnsi="Times New Roman" w:cs="Times New Roman"/>
          <w:sz w:val="24"/>
          <w:szCs w:val="24"/>
          <w:lang w:val="x-none"/>
        </w:rPr>
        <w:t>ремонт</w:t>
      </w:r>
      <w:r w:rsidRPr="00B3499E">
        <w:rPr>
          <w:rFonts w:ascii="Times New Roman" w:eastAsia="Times New Roman" w:hAnsi="Times New Roman" w:cs="Times New Roman"/>
          <w:sz w:val="24"/>
          <w:szCs w:val="24"/>
        </w:rPr>
        <w:t xml:space="preserve"> </w:t>
      </w:r>
      <w:r w:rsidRPr="00B3499E">
        <w:rPr>
          <w:rFonts w:ascii="Times New Roman" w:eastAsia="Times New Roman" w:hAnsi="Times New Roman" w:cs="Times New Roman"/>
          <w:sz w:val="24"/>
          <w:szCs w:val="24"/>
          <w:lang w:val="x-none"/>
        </w:rPr>
        <w:t>полуприцеп</w:t>
      </w:r>
      <w:r w:rsidRPr="00B3499E">
        <w:rPr>
          <w:rFonts w:ascii="Times New Roman" w:eastAsia="Times New Roman" w:hAnsi="Times New Roman" w:cs="Times New Roman"/>
          <w:sz w:val="24"/>
          <w:szCs w:val="24"/>
        </w:rPr>
        <w:t>ы</w:t>
      </w:r>
      <w:r w:rsidRPr="00B3499E">
        <w:rPr>
          <w:rFonts w:ascii="Times New Roman" w:eastAsia="Times New Roman" w:hAnsi="Times New Roman" w:cs="Times New Roman"/>
          <w:sz w:val="24"/>
          <w:szCs w:val="24"/>
          <w:lang w:val="x-none"/>
        </w:rPr>
        <w:t xml:space="preserve"> к седельным тягачам вышеуказанных марок для выполнения их ремонта и всех сопутствующих работ.</w:t>
      </w:r>
    </w:p>
    <w:p w:rsidR="00B3499E" w:rsidRPr="00B3499E" w:rsidRDefault="00B3499E" w:rsidP="00B3499E">
      <w:pPr>
        <w:spacing w:after="0" w:line="240" w:lineRule="auto"/>
        <w:jc w:val="both"/>
        <w:rPr>
          <w:rFonts w:ascii="Times New Roman" w:eastAsia="Times New Roman" w:hAnsi="Times New Roman" w:cs="Times New Roman"/>
          <w:sz w:val="24"/>
          <w:szCs w:val="24"/>
        </w:rPr>
      </w:pPr>
      <w:r w:rsidRPr="00B3499E">
        <w:rPr>
          <w:rFonts w:ascii="Times New Roman" w:eastAsia="Times New Roman" w:hAnsi="Times New Roman" w:cs="Times New Roman"/>
          <w:sz w:val="24"/>
          <w:szCs w:val="24"/>
        </w:rPr>
        <w:t>3.2. Работы выполняются иждивением Подрядчика</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r w:rsidRPr="00B3499E">
        <w:rPr>
          <w:rFonts w:ascii="Times New Roman" w:eastAsia="Times New Roman" w:hAnsi="Times New Roman" w:cs="Times New Roman"/>
          <w:sz w:val="24"/>
          <w:szCs w:val="24"/>
        </w:rPr>
        <w:t xml:space="preserve">3.3. </w:t>
      </w:r>
      <w:r w:rsidRPr="00B3499E">
        <w:rPr>
          <w:rFonts w:ascii="Times New Roman" w:eastAsia="Times New Roman" w:hAnsi="Times New Roman" w:cs="Times New Roman"/>
          <w:sz w:val="24"/>
          <w:szCs w:val="24"/>
          <w:lang w:val="x-none"/>
        </w:rPr>
        <w:t xml:space="preserve">Заявка от Заказчика поступает в адрес Исполнителя по средствам телефонной связи либо в письменном виде по факсу. </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p>
    <w:p w:rsidR="00B3499E" w:rsidRPr="00B3499E" w:rsidRDefault="00B3499E" w:rsidP="00B3499E">
      <w:pPr>
        <w:spacing w:after="0" w:line="240" w:lineRule="auto"/>
        <w:jc w:val="both"/>
        <w:rPr>
          <w:rFonts w:ascii="Times New Roman" w:eastAsia="Times New Roman" w:hAnsi="Times New Roman" w:cs="Times New Roman"/>
          <w:b/>
          <w:sz w:val="24"/>
          <w:szCs w:val="24"/>
          <w:lang w:val="x-none"/>
        </w:rPr>
      </w:pPr>
      <w:r w:rsidRPr="00B3499E">
        <w:rPr>
          <w:rFonts w:ascii="Times New Roman" w:eastAsia="Times New Roman" w:hAnsi="Times New Roman" w:cs="Times New Roman"/>
          <w:b/>
          <w:sz w:val="24"/>
          <w:szCs w:val="24"/>
          <w:lang w:val="x-none"/>
        </w:rPr>
        <w:t>4. Срок выполнения работ</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rPr>
      </w:pPr>
      <w:r w:rsidRPr="00B3499E">
        <w:rPr>
          <w:rFonts w:ascii="Times New Roman" w:eastAsia="Times New Roman" w:hAnsi="Times New Roman" w:cs="Times New Roman"/>
          <w:sz w:val="24"/>
          <w:szCs w:val="24"/>
          <w:lang w:val="x-none"/>
        </w:rPr>
        <w:t xml:space="preserve">Срок выполнение работ в период с </w:t>
      </w:r>
      <w:r w:rsidRPr="00B3499E">
        <w:rPr>
          <w:rFonts w:ascii="Times New Roman" w:eastAsia="Times New Roman" w:hAnsi="Times New Roman" w:cs="Times New Roman"/>
          <w:sz w:val="24"/>
          <w:szCs w:val="24"/>
        </w:rPr>
        <w:t>1</w:t>
      </w:r>
      <w:r w:rsidR="009F31C4" w:rsidRPr="009F31C4">
        <w:rPr>
          <w:rFonts w:ascii="Times New Roman" w:eastAsia="Times New Roman" w:hAnsi="Times New Roman" w:cs="Times New Roman"/>
          <w:sz w:val="24"/>
          <w:szCs w:val="24"/>
        </w:rPr>
        <w:t>6</w:t>
      </w:r>
      <w:r w:rsidRPr="00B3499E">
        <w:rPr>
          <w:rFonts w:ascii="Times New Roman" w:eastAsia="Times New Roman" w:hAnsi="Times New Roman" w:cs="Times New Roman"/>
          <w:sz w:val="24"/>
          <w:szCs w:val="24"/>
          <w:lang w:val="x-none"/>
        </w:rPr>
        <w:t>.</w:t>
      </w:r>
      <w:r w:rsidRPr="00B3499E">
        <w:rPr>
          <w:rFonts w:ascii="Times New Roman" w:eastAsia="Times New Roman" w:hAnsi="Times New Roman" w:cs="Times New Roman"/>
          <w:sz w:val="24"/>
          <w:szCs w:val="24"/>
        </w:rPr>
        <w:t>0</w:t>
      </w:r>
      <w:r w:rsidR="009F31C4">
        <w:rPr>
          <w:rFonts w:ascii="Times New Roman" w:eastAsia="Times New Roman" w:hAnsi="Times New Roman" w:cs="Times New Roman"/>
          <w:sz w:val="24"/>
          <w:szCs w:val="24"/>
          <w:lang w:val="en-US"/>
        </w:rPr>
        <w:t>3</w:t>
      </w:r>
      <w:bookmarkStart w:id="8" w:name="_GoBack"/>
      <w:bookmarkEnd w:id="8"/>
      <w:r w:rsidRPr="00B3499E">
        <w:rPr>
          <w:rFonts w:ascii="Times New Roman" w:eastAsia="Times New Roman" w:hAnsi="Times New Roman" w:cs="Times New Roman"/>
          <w:sz w:val="24"/>
          <w:szCs w:val="24"/>
          <w:lang w:val="x-none"/>
        </w:rPr>
        <w:t>.20</w:t>
      </w:r>
      <w:r w:rsidRPr="00B3499E">
        <w:rPr>
          <w:rFonts w:ascii="Times New Roman" w:eastAsia="Times New Roman" w:hAnsi="Times New Roman" w:cs="Times New Roman"/>
          <w:sz w:val="24"/>
          <w:szCs w:val="24"/>
        </w:rPr>
        <w:t>20</w:t>
      </w:r>
      <w:r w:rsidRPr="00B3499E">
        <w:rPr>
          <w:rFonts w:ascii="Times New Roman" w:eastAsia="Times New Roman" w:hAnsi="Times New Roman" w:cs="Times New Roman"/>
          <w:sz w:val="24"/>
          <w:szCs w:val="24"/>
          <w:lang w:val="x-none"/>
        </w:rPr>
        <w:t xml:space="preserve"> г. – 31.12.20</w:t>
      </w:r>
      <w:r w:rsidRPr="00B3499E">
        <w:rPr>
          <w:rFonts w:ascii="Times New Roman" w:eastAsia="Times New Roman" w:hAnsi="Times New Roman" w:cs="Times New Roman"/>
          <w:sz w:val="24"/>
          <w:szCs w:val="24"/>
        </w:rPr>
        <w:t>20</w:t>
      </w:r>
      <w:r w:rsidRPr="00B3499E">
        <w:rPr>
          <w:rFonts w:ascii="Times New Roman" w:eastAsia="Times New Roman" w:hAnsi="Times New Roman" w:cs="Times New Roman"/>
          <w:sz w:val="24"/>
          <w:szCs w:val="24"/>
          <w:lang w:val="x-none"/>
        </w:rPr>
        <w:t xml:space="preserve"> г.</w:t>
      </w:r>
    </w:p>
    <w:p w:rsidR="00B3499E" w:rsidRPr="00B3499E" w:rsidRDefault="00B3499E" w:rsidP="00B3499E">
      <w:pPr>
        <w:spacing w:after="0" w:line="240" w:lineRule="auto"/>
        <w:jc w:val="both"/>
        <w:rPr>
          <w:rFonts w:ascii="Times New Roman" w:eastAsia="Times New Roman" w:hAnsi="Times New Roman" w:cs="Times New Roman"/>
          <w:sz w:val="24"/>
          <w:szCs w:val="24"/>
          <w:lang w:val="x-none" w:eastAsia="ru-RU"/>
        </w:rPr>
      </w:pPr>
    </w:p>
    <w:p w:rsidR="00B3499E" w:rsidRDefault="00B3499E" w:rsidP="00B3499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Pr="00B3499E">
        <w:rPr>
          <w:rFonts w:ascii="Times New Roman" w:eastAsia="Times New Roman" w:hAnsi="Times New Roman" w:cs="Times New Roman"/>
          <w:b/>
          <w:sz w:val="24"/>
          <w:szCs w:val="24"/>
          <w:lang w:eastAsia="ru-RU"/>
        </w:rPr>
        <w:t>риложени</w:t>
      </w:r>
      <w:r>
        <w:rPr>
          <w:rFonts w:ascii="Times New Roman" w:eastAsia="Times New Roman" w:hAnsi="Times New Roman" w:cs="Times New Roman"/>
          <w:b/>
          <w:sz w:val="24"/>
          <w:szCs w:val="24"/>
          <w:lang w:eastAsia="ru-RU"/>
        </w:rPr>
        <w:t>е</w:t>
      </w:r>
      <w:r w:rsidRPr="00B3499E">
        <w:rPr>
          <w:rFonts w:ascii="Times New Roman" w:eastAsia="Times New Roman" w:hAnsi="Times New Roman" w:cs="Times New Roman"/>
          <w:b/>
          <w:sz w:val="24"/>
          <w:szCs w:val="24"/>
          <w:lang w:eastAsia="ru-RU"/>
        </w:rPr>
        <w:t xml:space="preserve"> к Техническому заданию</w:t>
      </w:r>
    </w:p>
    <w:p w:rsidR="00B3499E" w:rsidRPr="00B3499E" w:rsidRDefault="00B3499E" w:rsidP="00B3499E">
      <w:pPr>
        <w:spacing w:after="0" w:line="240" w:lineRule="auto"/>
        <w:jc w:val="both"/>
        <w:rPr>
          <w:rFonts w:ascii="Times New Roman" w:eastAsia="Times New Roman" w:hAnsi="Times New Roman" w:cs="Times New Roman"/>
          <w:sz w:val="20"/>
          <w:szCs w:val="20"/>
          <w:lang w:eastAsia="ru-RU"/>
        </w:rPr>
      </w:pP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229"/>
        <w:gridCol w:w="1985"/>
      </w:tblGrid>
      <w:tr w:rsidR="00B3499E" w:rsidRPr="00B3499E" w:rsidTr="00B3499E">
        <w:trPr>
          <w:trHeight w:val="421"/>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 п/п</w:t>
            </w:r>
          </w:p>
        </w:tc>
        <w:tc>
          <w:tcPr>
            <w:tcW w:w="7229"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Наименование</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lang w:val="ru-RU" w:eastAsia="ru-RU"/>
              </w:rPr>
            </w:pPr>
            <w:r w:rsidRPr="008C2987">
              <w:rPr>
                <w:rFonts w:ascii="Times New Roman" w:hAnsi="Times New Roman"/>
                <w:snapToGrid w:val="0"/>
                <w:sz w:val="24"/>
                <w:szCs w:val="24"/>
                <w:lang w:val="ru-RU" w:eastAsia="ru-RU"/>
              </w:rPr>
              <w:t>Цена, руб. (без учета НДС)</w:t>
            </w:r>
          </w:p>
        </w:tc>
      </w:tr>
      <w:tr w:rsidR="00B3499E" w:rsidRPr="00B3499E" w:rsidTr="00B3499E">
        <w:trPr>
          <w:trHeight w:val="421"/>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1</w:t>
            </w:r>
          </w:p>
        </w:tc>
        <w:tc>
          <w:tcPr>
            <w:tcW w:w="7229" w:type="dxa"/>
            <w:shd w:val="clear" w:color="auto" w:fill="auto"/>
            <w:vAlign w:val="center"/>
          </w:tcPr>
          <w:p w:rsidR="00B3499E" w:rsidRPr="00B3499E" w:rsidRDefault="00B3499E" w:rsidP="00B3499E">
            <w:pPr>
              <w:pStyle w:val="af5"/>
              <w:rPr>
                <w:rFonts w:ascii="Times New Roman" w:hAnsi="Times New Roman"/>
                <w:sz w:val="24"/>
                <w:szCs w:val="24"/>
                <w:lang w:eastAsia="ru-RU"/>
              </w:rPr>
            </w:pPr>
            <w:r w:rsidRPr="00B3499E">
              <w:rPr>
                <w:rFonts w:ascii="Times New Roman" w:hAnsi="Times New Roman"/>
                <w:sz w:val="24"/>
                <w:szCs w:val="24"/>
                <w:lang w:eastAsia="ru-RU"/>
              </w:rPr>
              <w:t>Замена кабеля ABS</w:t>
            </w:r>
          </w:p>
        </w:tc>
        <w:tc>
          <w:tcPr>
            <w:tcW w:w="1985" w:type="dxa"/>
            <w:shd w:val="clear" w:color="auto" w:fill="auto"/>
            <w:vAlign w:val="center"/>
          </w:tcPr>
          <w:p w:rsidR="00B3499E" w:rsidRPr="00B3499E" w:rsidRDefault="00B3499E" w:rsidP="00B3499E">
            <w:pPr>
              <w:pStyle w:val="af5"/>
              <w:jc w:val="center"/>
              <w:rPr>
                <w:rFonts w:ascii="Times New Roman" w:hAnsi="Times New Roman"/>
                <w:snapToGrid w:val="0"/>
                <w:sz w:val="24"/>
                <w:szCs w:val="24"/>
                <w:highlight w:val="yellow"/>
                <w:lang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2</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 xml:space="preserve">Снятие-установка, замена датчика </w:t>
            </w:r>
            <w:r w:rsidRPr="00B3499E">
              <w:rPr>
                <w:rFonts w:ascii="Times New Roman" w:hAnsi="Times New Roman"/>
                <w:sz w:val="24"/>
                <w:szCs w:val="24"/>
                <w:lang w:eastAsia="ru-RU"/>
              </w:rPr>
              <w:t>ABS</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3</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Колесо со ступицей - снять, установить</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265"/>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4</w:t>
            </w:r>
          </w:p>
        </w:tc>
        <w:tc>
          <w:tcPr>
            <w:tcW w:w="7229" w:type="dxa"/>
            <w:shd w:val="clear" w:color="auto" w:fill="auto"/>
            <w:vAlign w:val="center"/>
          </w:tcPr>
          <w:p w:rsidR="00B3499E" w:rsidRPr="00B3499E" w:rsidRDefault="00B3499E" w:rsidP="00B3499E">
            <w:pPr>
              <w:pStyle w:val="af5"/>
              <w:rPr>
                <w:rFonts w:ascii="Times New Roman" w:hAnsi="Times New Roman"/>
                <w:sz w:val="24"/>
                <w:szCs w:val="24"/>
                <w:lang w:eastAsia="ru-RU"/>
              </w:rPr>
            </w:pPr>
            <w:r w:rsidRPr="00B3499E">
              <w:rPr>
                <w:rFonts w:ascii="Times New Roman" w:hAnsi="Times New Roman"/>
                <w:sz w:val="24"/>
                <w:szCs w:val="24"/>
                <w:lang w:eastAsia="ru-RU"/>
              </w:rPr>
              <w:t>Снятие-установка тормозных колодок</w:t>
            </w:r>
          </w:p>
        </w:tc>
        <w:tc>
          <w:tcPr>
            <w:tcW w:w="1985" w:type="dxa"/>
            <w:shd w:val="clear" w:color="auto" w:fill="auto"/>
            <w:vAlign w:val="center"/>
          </w:tcPr>
          <w:p w:rsidR="00B3499E" w:rsidRPr="00B3499E" w:rsidRDefault="00B3499E" w:rsidP="00B3499E">
            <w:pPr>
              <w:pStyle w:val="af5"/>
              <w:jc w:val="center"/>
              <w:rPr>
                <w:rFonts w:ascii="Times New Roman" w:hAnsi="Times New Roman"/>
                <w:snapToGrid w:val="0"/>
                <w:sz w:val="24"/>
                <w:szCs w:val="24"/>
                <w:highlight w:val="yellow"/>
                <w:lang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5</w:t>
            </w:r>
          </w:p>
        </w:tc>
        <w:tc>
          <w:tcPr>
            <w:tcW w:w="7229" w:type="dxa"/>
            <w:shd w:val="clear" w:color="auto" w:fill="auto"/>
            <w:vAlign w:val="center"/>
          </w:tcPr>
          <w:p w:rsidR="00B3499E" w:rsidRPr="00B3499E" w:rsidRDefault="00B3499E" w:rsidP="00B3499E">
            <w:pPr>
              <w:pStyle w:val="af5"/>
              <w:rPr>
                <w:rFonts w:ascii="Times New Roman" w:hAnsi="Times New Roman"/>
                <w:sz w:val="24"/>
                <w:szCs w:val="24"/>
                <w:lang w:eastAsia="ru-RU"/>
              </w:rPr>
            </w:pPr>
            <w:r w:rsidRPr="00B3499E">
              <w:rPr>
                <w:rFonts w:ascii="Times New Roman" w:hAnsi="Times New Roman"/>
                <w:sz w:val="24"/>
                <w:szCs w:val="24"/>
                <w:lang w:eastAsia="ru-RU"/>
              </w:rPr>
              <w:t>Клепка колодок барабанных (1 ось)</w:t>
            </w:r>
          </w:p>
        </w:tc>
        <w:tc>
          <w:tcPr>
            <w:tcW w:w="1985" w:type="dxa"/>
            <w:shd w:val="clear" w:color="auto" w:fill="auto"/>
            <w:vAlign w:val="center"/>
          </w:tcPr>
          <w:p w:rsidR="00B3499E" w:rsidRPr="00B3499E" w:rsidRDefault="00B3499E" w:rsidP="00B3499E">
            <w:pPr>
              <w:pStyle w:val="af5"/>
              <w:jc w:val="center"/>
              <w:rPr>
                <w:rFonts w:ascii="Times New Roman" w:hAnsi="Times New Roman"/>
                <w:snapToGrid w:val="0"/>
                <w:sz w:val="24"/>
                <w:szCs w:val="24"/>
                <w:highlight w:val="yellow"/>
                <w:lang w:eastAsia="ru-RU"/>
              </w:rPr>
            </w:pPr>
          </w:p>
        </w:tc>
      </w:tr>
      <w:tr w:rsidR="00B3499E" w:rsidRPr="00B3499E" w:rsidTr="00B3499E">
        <w:trPr>
          <w:trHeight w:val="834"/>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6</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Вал тормозной-</w:t>
            </w:r>
            <w:proofErr w:type="spellStart"/>
            <w:r w:rsidRPr="008C2987">
              <w:rPr>
                <w:rFonts w:ascii="Times New Roman" w:hAnsi="Times New Roman"/>
                <w:sz w:val="24"/>
                <w:szCs w:val="24"/>
                <w:lang w:val="ru-RU" w:eastAsia="ru-RU"/>
              </w:rPr>
              <w:t>снять</w:t>
            </w:r>
            <w:proofErr w:type="gramStart"/>
            <w:r w:rsidRPr="008C2987">
              <w:rPr>
                <w:rFonts w:ascii="Times New Roman" w:hAnsi="Times New Roman"/>
                <w:sz w:val="24"/>
                <w:szCs w:val="24"/>
                <w:lang w:val="ru-RU" w:eastAsia="ru-RU"/>
              </w:rPr>
              <w:t>,у</w:t>
            </w:r>
            <w:proofErr w:type="gramEnd"/>
            <w:r w:rsidRPr="008C2987">
              <w:rPr>
                <w:rFonts w:ascii="Times New Roman" w:hAnsi="Times New Roman"/>
                <w:sz w:val="24"/>
                <w:szCs w:val="24"/>
                <w:lang w:val="ru-RU" w:eastAsia="ru-RU"/>
              </w:rPr>
              <w:t>становить</w:t>
            </w:r>
            <w:proofErr w:type="spellEnd"/>
            <w:r w:rsidRPr="008C2987">
              <w:rPr>
                <w:rFonts w:ascii="Times New Roman" w:hAnsi="Times New Roman"/>
                <w:sz w:val="24"/>
                <w:szCs w:val="24"/>
                <w:lang w:val="ru-RU" w:eastAsia="ru-RU"/>
              </w:rPr>
              <w:t xml:space="preserve"> (включая снятие/установку тормозных рычагов и регулировку)</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7</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 xml:space="preserve">Замена </w:t>
            </w:r>
            <w:proofErr w:type="gramStart"/>
            <w:r w:rsidRPr="008C2987">
              <w:rPr>
                <w:rFonts w:ascii="Times New Roman" w:hAnsi="Times New Roman"/>
                <w:sz w:val="24"/>
                <w:szCs w:val="24"/>
                <w:lang w:val="ru-RU" w:eastAsia="ru-RU"/>
              </w:rPr>
              <w:t>р</w:t>
            </w:r>
            <w:proofErr w:type="gramEnd"/>
            <w:r w:rsidRPr="008C2987">
              <w:rPr>
                <w:rFonts w:ascii="Times New Roman" w:hAnsi="Times New Roman"/>
                <w:sz w:val="24"/>
                <w:szCs w:val="24"/>
                <w:lang w:val="ru-RU" w:eastAsia="ru-RU"/>
              </w:rPr>
              <w:t>/к тормозного вала</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8</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Наплавка и расточка тормозных валов</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9</w:t>
            </w:r>
          </w:p>
        </w:tc>
        <w:tc>
          <w:tcPr>
            <w:tcW w:w="7229" w:type="dxa"/>
            <w:shd w:val="clear" w:color="auto" w:fill="auto"/>
            <w:vAlign w:val="center"/>
          </w:tcPr>
          <w:p w:rsidR="00B3499E" w:rsidRPr="00B3499E" w:rsidRDefault="00B3499E" w:rsidP="00B3499E">
            <w:pPr>
              <w:pStyle w:val="af5"/>
              <w:rPr>
                <w:rFonts w:ascii="Times New Roman" w:hAnsi="Times New Roman"/>
                <w:sz w:val="24"/>
                <w:szCs w:val="24"/>
                <w:lang w:eastAsia="ru-RU"/>
              </w:rPr>
            </w:pPr>
            <w:proofErr w:type="spellStart"/>
            <w:r w:rsidRPr="00B3499E">
              <w:rPr>
                <w:rFonts w:ascii="Times New Roman" w:hAnsi="Times New Roman"/>
                <w:sz w:val="24"/>
                <w:szCs w:val="24"/>
                <w:lang w:eastAsia="ru-RU"/>
              </w:rPr>
              <w:t>Замена</w:t>
            </w:r>
            <w:proofErr w:type="spellEnd"/>
            <w:r w:rsidRPr="00B3499E">
              <w:rPr>
                <w:rFonts w:ascii="Times New Roman" w:hAnsi="Times New Roman"/>
                <w:sz w:val="24"/>
                <w:szCs w:val="24"/>
                <w:lang w:eastAsia="ru-RU"/>
              </w:rPr>
              <w:t xml:space="preserve"> </w:t>
            </w:r>
            <w:proofErr w:type="spellStart"/>
            <w:r w:rsidRPr="00B3499E">
              <w:rPr>
                <w:rFonts w:ascii="Times New Roman" w:hAnsi="Times New Roman"/>
                <w:sz w:val="24"/>
                <w:szCs w:val="24"/>
                <w:lang w:eastAsia="ru-RU"/>
              </w:rPr>
              <w:t>сайлентблоков</w:t>
            </w:r>
            <w:proofErr w:type="spellEnd"/>
            <w:r w:rsidRPr="00B3499E">
              <w:rPr>
                <w:rFonts w:ascii="Times New Roman" w:hAnsi="Times New Roman"/>
                <w:sz w:val="24"/>
                <w:szCs w:val="24"/>
                <w:lang w:eastAsia="ru-RU"/>
              </w:rPr>
              <w:t xml:space="preserve"> </w:t>
            </w:r>
            <w:proofErr w:type="spellStart"/>
            <w:r w:rsidRPr="00B3499E">
              <w:rPr>
                <w:rFonts w:ascii="Times New Roman" w:hAnsi="Times New Roman"/>
                <w:sz w:val="24"/>
                <w:szCs w:val="24"/>
                <w:lang w:eastAsia="ru-RU"/>
              </w:rPr>
              <w:t>короба</w:t>
            </w:r>
            <w:proofErr w:type="spellEnd"/>
            <w:r w:rsidRPr="00B3499E">
              <w:rPr>
                <w:rFonts w:ascii="Times New Roman" w:hAnsi="Times New Roman"/>
                <w:sz w:val="24"/>
                <w:szCs w:val="24"/>
                <w:lang w:eastAsia="ru-RU"/>
              </w:rPr>
              <w:t xml:space="preserve"> SAF</w:t>
            </w:r>
          </w:p>
        </w:tc>
        <w:tc>
          <w:tcPr>
            <w:tcW w:w="1985" w:type="dxa"/>
            <w:shd w:val="clear" w:color="auto" w:fill="auto"/>
            <w:vAlign w:val="center"/>
          </w:tcPr>
          <w:p w:rsidR="00B3499E" w:rsidRPr="00B3499E" w:rsidRDefault="00B3499E" w:rsidP="00B3499E">
            <w:pPr>
              <w:pStyle w:val="af5"/>
              <w:jc w:val="center"/>
              <w:rPr>
                <w:rFonts w:ascii="Times New Roman" w:hAnsi="Times New Roman"/>
                <w:snapToGrid w:val="0"/>
                <w:sz w:val="24"/>
                <w:szCs w:val="24"/>
                <w:highlight w:val="yellow"/>
                <w:lang w:eastAsia="ru-RU"/>
              </w:rPr>
            </w:pPr>
          </w:p>
        </w:tc>
      </w:tr>
      <w:tr w:rsidR="00B3499E" w:rsidRPr="00B3499E" w:rsidTr="00B3499E">
        <w:trPr>
          <w:trHeight w:val="278"/>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10</w:t>
            </w:r>
          </w:p>
        </w:tc>
        <w:tc>
          <w:tcPr>
            <w:tcW w:w="7229" w:type="dxa"/>
            <w:shd w:val="clear" w:color="auto" w:fill="auto"/>
            <w:vAlign w:val="center"/>
          </w:tcPr>
          <w:p w:rsidR="00B3499E" w:rsidRPr="00B3499E" w:rsidRDefault="00B3499E" w:rsidP="00B3499E">
            <w:pPr>
              <w:pStyle w:val="af5"/>
              <w:rPr>
                <w:rFonts w:ascii="Times New Roman" w:hAnsi="Times New Roman"/>
                <w:sz w:val="24"/>
                <w:szCs w:val="24"/>
                <w:lang w:eastAsia="ru-RU"/>
              </w:rPr>
            </w:pPr>
            <w:r w:rsidRPr="00B3499E">
              <w:rPr>
                <w:rFonts w:ascii="Times New Roman" w:hAnsi="Times New Roman"/>
                <w:sz w:val="24"/>
                <w:szCs w:val="24"/>
                <w:lang w:eastAsia="ru-RU"/>
              </w:rPr>
              <w:t>Замена кронштейна рессоры прицепа</w:t>
            </w:r>
          </w:p>
        </w:tc>
        <w:tc>
          <w:tcPr>
            <w:tcW w:w="1985" w:type="dxa"/>
            <w:shd w:val="clear" w:color="auto" w:fill="auto"/>
            <w:vAlign w:val="center"/>
          </w:tcPr>
          <w:p w:rsidR="00B3499E" w:rsidRPr="00B3499E" w:rsidRDefault="00B3499E" w:rsidP="00B3499E">
            <w:pPr>
              <w:pStyle w:val="af5"/>
              <w:jc w:val="center"/>
              <w:rPr>
                <w:rFonts w:ascii="Times New Roman" w:hAnsi="Times New Roman"/>
                <w:snapToGrid w:val="0"/>
                <w:sz w:val="24"/>
                <w:szCs w:val="24"/>
                <w:highlight w:val="yellow"/>
                <w:lang w:eastAsia="ru-RU"/>
              </w:rPr>
            </w:pPr>
          </w:p>
        </w:tc>
      </w:tr>
      <w:tr w:rsidR="00B3499E" w:rsidRPr="00B3499E" w:rsidTr="00B3499E">
        <w:trPr>
          <w:trHeight w:val="543"/>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11</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proofErr w:type="spellStart"/>
            <w:r w:rsidRPr="008C2987">
              <w:rPr>
                <w:rFonts w:ascii="Times New Roman" w:hAnsi="Times New Roman"/>
                <w:sz w:val="24"/>
                <w:szCs w:val="24"/>
                <w:lang w:val="ru-RU" w:eastAsia="ru-RU"/>
              </w:rPr>
              <w:t>Шприцевание</w:t>
            </w:r>
            <w:proofErr w:type="spellEnd"/>
            <w:r w:rsidRPr="008C2987">
              <w:rPr>
                <w:rFonts w:ascii="Times New Roman" w:hAnsi="Times New Roman"/>
                <w:sz w:val="24"/>
                <w:szCs w:val="24"/>
                <w:lang w:val="ru-RU" w:eastAsia="ru-RU"/>
              </w:rPr>
              <w:t xml:space="preserve"> (смазка) одной точки смазки со смазкой клиента</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556"/>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13</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lang w:val="ru-RU" w:eastAsia="ru-RU"/>
              </w:rPr>
            </w:pPr>
            <w:r w:rsidRPr="008C2987">
              <w:rPr>
                <w:rFonts w:ascii="Times New Roman" w:hAnsi="Times New Roman"/>
                <w:sz w:val="24"/>
                <w:szCs w:val="24"/>
                <w:lang w:val="ru-RU" w:eastAsia="ru-RU"/>
              </w:rPr>
              <w:t xml:space="preserve">Ввод в эксплуатацию электронного блока </w:t>
            </w:r>
            <w:proofErr w:type="spellStart"/>
            <w:r w:rsidRPr="00B3499E">
              <w:rPr>
                <w:rFonts w:ascii="Times New Roman" w:hAnsi="Times New Roman"/>
                <w:sz w:val="24"/>
                <w:szCs w:val="24"/>
                <w:lang w:eastAsia="ru-RU"/>
              </w:rPr>
              <w:t>Wabco</w:t>
            </w:r>
            <w:proofErr w:type="spellEnd"/>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r w:rsidR="00B3499E" w:rsidRPr="00B3499E" w:rsidTr="00B3499E">
        <w:trPr>
          <w:trHeight w:val="834"/>
          <w:jc w:val="center"/>
        </w:trPr>
        <w:tc>
          <w:tcPr>
            <w:tcW w:w="851" w:type="dxa"/>
            <w:shd w:val="clear" w:color="auto" w:fill="auto"/>
            <w:vAlign w:val="center"/>
          </w:tcPr>
          <w:p w:rsidR="00B3499E" w:rsidRPr="00B3499E" w:rsidRDefault="00B3499E" w:rsidP="00B3499E">
            <w:pPr>
              <w:pStyle w:val="af5"/>
              <w:jc w:val="center"/>
              <w:rPr>
                <w:rFonts w:ascii="Times New Roman" w:hAnsi="Times New Roman"/>
                <w:sz w:val="24"/>
                <w:szCs w:val="24"/>
                <w:lang w:eastAsia="ru-RU"/>
              </w:rPr>
            </w:pPr>
            <w:r w:rsidRPr="00B3499E">
              <w:rPr>
                <w:rFonts w:ascii="Times New Roman" w:hAnsi="Times New Roman"/>
                <w:sz w:val="24"/>
                <w:szCs w:val="24"/>
                <w:lang w:eastAsia="ru-RU"/>
              </w:rPr>
              <w:t>14</w:t>
            </w:r>
          </w:p>
        </w:tc>
        <w:tc>
          <w:tcPr>
            <w:tcW w:w="7229" w:type="dxa"/>
            <w:shd w:val="clear" w:color="auto" w:fill="auto"/>
            <w:vAlign w:val="center"/>
          </w:tcPr>
          <w:p w:rsidR="00B3499E" w:rsidRPr="008C2987" w:rsidRDefault="00B3499E" w:rsidP="00B3499E">
            <w:pPr>
              <w:pStyle w:val="af5"/>
              <w:rPr>
                <w:rFonts w:ascii="Times New Roman" w:hAnsi="Times New Roman"/>
                <w:sz w:val="24"/>
                <w:szCs w:val="24"/>
                <w:highlight w:val="yellow"/>
                <w:lang w:val="ru-RU" w:eastAsia="zh-CN"/>
              </w:rPr>
            </w:pPr>
            <w:r w:rsidRPr="008C2987">
              <w:rPr>
                <w:rFonts w:ascii="Times New Roman" w:hAnsi="Times New Roman"/>
                <w:sz w:val="24"/>
                <w:szCs w:val="24"/>
                <w:lang w:val="ru-RU" w:eastAsia="ru-RU"/>
              </w:rPr>
              <w:t xml:space="preserve">Регулировка положения моста с помощью регулировочных шайб, </w:t>
            </w:r>
            <w:proofErr w:type="spellStart"/>
            <w:r w:rsidRPr="008C2987">
              <w:rPr>
                <w:rFonts w:ascii="Times New Roman" w:hAnsi="Times New Roman"/>
                <w:sz w:val="24"/>
                <w:szCs w:val="24"/>
                <w:lang w:val="ru-RU" w:eastAsia="ru-RU"/>
              </w:rPr>
              <w:t>эксц</w:t>
            </w:r>
            <w:proofErr w:type="spellEnd"/>
            <w:r w:rsidRPr="008C2987">
              <w:rPr>
                <w:rFonts w:ascii="Times New Roman" w:hAnsi="Times New Roman"/>
                <w:sz w:val="24"/>
                <w:szCs w:val="24"/>
                <w:lang w:val="ru-RU" w:eastAsia="ru-RU"/>
              </w:rPr>
              <w:t xml:space="preserve">. втулок, реактивных тяг </w:t>
            </w:r>
            <w:r w:rsidRPr="00B3499E">
              <w:rPr>
                <w:rFonts w:ascii="Times New Roman" w:hAnsi="Times New Roman"/>
                <w:sz w:val="24"/>
                <w:szCs w:val="24"/>
                <w:lang w:eastAsia="ru-RU"/>
              </w:rPr>
              <w:t>SAF</w:t>
            </w:r>
            <w:r w:rsidRPr="008C2987">
              <w:rPr>
                <w:rFonts w:ascii="Times New Roman" w:hAnsi="Times New Roman"/>
                <w:sz w:val="24"/>
                <w:szCs w:val="24"/>
                <w:lang w:val="ru-RU" w:eastAsia="ru-RU"/>
              </w:rPr>
              <w:t xml:space="preserve">, </w:t>
            </w:r>
            <w:r w:rsidRPr="00B3499E">
              <w:rPr>
                <w:rFonts w:ascii="Times New Roman" w:hAnsi="Times New Roman"/>
                <w:sz w:val="24"/>
                <w:szCs w:val="24"/>
                <w:lang w:eastAsia="ru-RU"/>
              </w:rPr>
              <w:t>BPW</w:t>
            </w:r>
          </w:p>
        </w:tc>
        <w:tc>
          <w:tcPr>
            <w:tcW w:w="1985" w:type="dxa"/>
            <w:shd w:val="clear" w:color="auto" w:fill="auto"/>
            <w:vAlign w:val="center"/>
          </w:tcPr>
          <w:p w:rsidR="00B3499E" w:rsidRPr="008C2987" w:rsidRDefault="00B3499E" w:rsidP="00B3499E">
            <w:pPr>
              <w:pStyle w:val="af5"/>
              <w:jc w:val="center"/>
              <w:rPr>
                <w:rFonts w:ascii="Times New Roman" w:hAnsi="Times New Roman"/>
                <w:snapToGrid w:val="0"/>
                <w:sz w:val="24"/>
                <w:szCs w:val="24"/>
                <w:highlight w:val="yellow"/>
                <w:lang w:val="ru-RU" w:eastAsia="ru-RU"/>
              </w:rPr>
            </w:pPr>
          </w:p>
        </w:tc>
      </w:tr>
    </w:tbl>
    <w:p w:rsidR="00346726" w:rsidRPr="00636519" w:rsidRDefault="00346726" w:rsidP="00346726">
      <w:pPr>
        <w:pStyle w:val="22"/>
        <w:ind w:firstLine="0"/>
        <w:jc w:val="left"/>
        <w:rPr>
          <w:bCs/>
        </w:rPr>
      </w:pPr>
      <w:r w:rsidRPr="00636519">
        <w:rPr>
          <w:bCs/>
        </w:rPr>
        <w:tab/>
      </w:r>
      <w:r w:rsidRPr="00636519">
        <w:rPr>
          <w:bCs/>
        </w:rPr>
        <w:tab/>
      </w:r>
      <w:r w:rsidRPr="00636519">
        <w:rPr>
          <w:bCs/>
        </w:rPr>
        <w:tab/>
      </w:r>
      <w:r w:rsidRPr="00636519">
        <w:rPr>
          <w:bCs/>
        </w:rPr>
        <w:tab/>
      </w:r>
      <w:r w:rsidRPr="00636519">
        <w:rPr>
          <w:bCs/>
        </w:rPr>
        <w:tab/>
      </w:r>
      <w:r w:rsidRPr="00636519">
        <w:rPr>
          <w:bCs/>
        </w:rPr>
        <w:tab/>
      </w:r>
    </w:p>
    <w:bookmarkEnd w:id="0"/>
    <w:bookmarkEnd w:id="1"/>
    <w:bookmarkEnd w:id="2"/>
    <w:bookmarkEnd w:id="3"/>
    <w:bookmarkEnd w:id="4"/>
    <w:p w:rsidR="00443BD9" w:rsidRDefault="00443BD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FA79E3" w:rsidRPr="00636519" w:rsidRDefault="00204467"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lastRenderedPageBreak/>
        <w:t>П</w:t>
      </w:r>
      <w:r w:rsidR="00905B45">
        <w:rPr>
          <w:rFonts w:ascii="Times New Roman" w:eastAsia="Times New Roman" w:hAnsi="Times New Roman" w:cs="Times New Roman"/>
          <w:sz w:val="24"/>
          <w:szCs w:val="24"/>
          <w:lang w:eastAsia="ru-RU"/>
        </w:rPr>
        <w:t>риложение № 3</w:t>
      </w:r>
      <w:r w:rsidR="00FA79E3" w:rsidRPr="00636519">
        <w:rPr>
          <w:rFonts w:ascii="Times New Roman" w:eastAsia="Times New Roman" w:hAnsi="Times New Roman" w:cs="Times New Roman"/>
          <w:sz w:val="24"/>
          <w:szCs w:val="24"/>
          <w:lang w:eastAsia="ru-RU"/>
        </w:rPr>
        <w:t xml:space="preserve"> к</w:t>
      </w:r>
    </w:p>
    <w:p w:rsidR="00FA79E3" w:rsidRPr="00636519"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                    Договору № _____ </w:t>
      </w:r>
    </w:p>
    <w:p w:rsidR="00FA79E3" w:rsidRPr="00636519" w:rsidRDefault="00061317"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                  от __.___.2020</w:t>
      </w:r>
      <w:r w:rsidR="00FA79E3" w:rsidRPr="00636519">
        <w:rPr>
          <w:rFonts w:ascii="Times New Roman" w:eastAsia="Times New Roman" w:hAnsi="Times New Roman" w:cs="Times New Roman"/>
          <w:sz w:val="24"/>
          <w:szCs w:val="24"/>
          <w:lang w:eastAsia="ru-RU"/>
        </w:rPr>
        <w:t>г.</w:t>
      </w:r>
    </w:p>
    <w:p w:rsidR="00FA79E3" w:rsidRPr="00636519" w:rsidRDefault="00FA79E3" w:rsidP="00FA79E3">
      <w:pPr>
        <w:jc w:val="center"/>
        <w:rPr>
          <w:rFonts w:ascii="Times New Roman" w:hAnsi="Times New Roman" w:cs="Times New Roman"/>
          <w:b/>
          <w:sz w:val="24"/>
          <w:szCs w:val="24"/>
        </w:rPr>
      </w:pPr>
      <w:r w:rsidRPr="00636519">
        <w:rPr>
          <w:rFonts w:ascii="Times New Roman" w:hAnsi="Times New Roman" w:cs="Times New Roman"/>
          <w:b/>
          <w:sz w:val="24"/>
          <w:szCs w:val="24"/>
        </w:rPr>
        <w:t>Соглашение о соблюдении антикоррупционных условий</w:t>
      </w:r>
    </w:p>
    <w:p w:rsidR="00FA79E3" w:rsidRPr="00636519" w:rsidRDefault="00FA79E3" w:rsidP="00FA79E3">
      <w:pPr>
        <w:rPr>
          <w:rFonts w:ascii="Times New Roman" w:hAnsi="Times New Roman" w:cs="Times New Roman"/>
          <w:sz w:val="24"/>
          <w:szCs w:val="24"/>
        </w:rPr>
      </w:pPr>
      <w:r w:rsidRPr="00636519">
        <w:rPr>
          <w:rFonts w:ascii="Times New Roman" w:hAnsi="Times New Roman" w:cs="Times New Roman"/>
          <w:sz w:val="24"/>
          <w:szCs w:val="24"/>
        </w:rPr>
        <w:t xml:space="preserve">г. Красноярск                                                      </w:t>
      </w:r>
      <w:r w:rsidRPr="00636519">
        <w:rPr>
          <w:rFonts w:ascii="Times New Roman" w:hAnsi="Times New Roman" w:cs="Times New Roman"/>
          <w:sz w:val="24"/>
          <w:szCs w:val="24"/>
        </w:rPr>
        <w:tab/>
      </w:r>
      <w:r w:rsidR="00061317" w:rsidRPr="00636519">
        <w:rPr>
          <w:rFonts w:ascii="Times New Roman" w:hAnsi="Times New Roman" w:cs="Times New Roman"/>
          <w:sz w:val="24"/>
          <w:szCs w:val="24"/>
        </w:rPr>
        <w:t xml:space="preserve">          «___» ___________ 2020</w:t>
      </w:r>
      <w:r w:rsidRPr="00636519">
        <w:rPr>
          <w:rFonts w:ascii="Times New Roman" w:hAnsi="Times New Roman" w:cs="Times New Roman"/>
          <w:sz w:val="24"/>
          <w:szCs w:val="24"/>
        </w:rPr>
        <w:t>г.</w:t>
      </w:r>
    </w:p>
    <w:p w:rsidR="00FA79E3" w:rsidRPr="00636519" w:rsidRDefault="00FA79E3" w:rsidP="00FA79E3">
      <w:pPr>
        <w:spacing w:after="0" w:line="240" w:lineRule="auto"/>
        <w:ind w:firstLine="720"/>
        <w:jc w:val="both"/>
        <w:rPr>
          <w:rFonts w:ascii="Times New Roman" w:hAnsi="Times New Roman" w:cs="Times New Roman"/>
          <w:b/>
          <w:sz w:val="24"/>
          <w:szCs w:val="24"/>
        </w:rPr>
      </w:pPr>
    </w:p>
    <w:p w:rsidR="00FA79E3" w:rsidRPr="00636519" w:rsidRDefault="00AA6EB3" w:rsidP="00FA79E3">
      <w:pPr>
        <w:spacing w:after="0" w:line="240" w:lineRule="auto"/>
        <w:ind w:firstLine="720"/>
        <w:jc w:val="both"/>
        <w:rPr>
          <w:rFonts w:ascii="Times New Roman" w:hAnsi="Times New Roman" w:cs="Times New Roman"/>
          <w:spacing w:val="-5"/>
          <w:sz w:val="24"/>
          <w:szCs w:val="24"/>
        </w:rPr>
      </w:pPr>
      <w:r w:rsidRPr="00636519">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636519">
        <w:rPr>
          <w:rFonts w:ascii="Times New Roman" w:eastAsia="Calibri" w:hAnsi="Times New Roman" w:cs="Times New Roman"/>
          <w:snapToGrid w:val="0"/>
          <w:sz w:val="24"/>
          <w:szCs w:val="24"/>
          <w:lang w:eastAsia="ru-RU"/>
        </w:rPr>
        <w:t xml:space="preserve"> (сокращенное наименование - </w:t>
      </w:r>
      <w:r w:rsidRPr="00636519">
        <w:rPr>
          <w:rFonts w:ascii="Times New Roman" w:eastAsia="Calibri" w:hAnsi="Times New Roman" w:cs="Times New Roman"/>
          <w:b/>
          <w:snapToGrid w:val="0"/>
          <w:sz w:val="24"/>
          <w:szCs w:val="24"/>
          <w:lang w:eastAsia="ru-RU"/>
        </w:rPr>
        <w:t>ООО «КраМЗ-Авто»</w:t>
      </w:r>
      <w:r w:rsidRPr="00636519">
        <w:rPr>
          <w:rFonts w:ascii="Times New Roman" w:eastAsia="Calibri" w:hAnsi="Times New Roman" w:cs="Times New Roman"/>
          <w:snapToGrid w:val="0"/>
          <w:sz w:val="24"/>
          <w:szCs w:val="24"/>
          <w:lang w:eastAsia="ru-RU"/>
        </w:rPr>
        <w:t xml:space="preserve">), </w:t>
      </w:r>
      <w:r w:rsidRPr="00636519">
        <w:rPr>
          <w:rFonts w:ascii="Times New Roman" w:eastAsia="Calibri" w:hAnsi="Times New Roman" w:cs="Times New Roman"/>
          <w:sz w:val="24"/>
          <w:szCs w:val="24"/>
          <w:lang w:eastAsia="ru-RU"/>
        </w:rPr>
        <w:t xml:space="preserve">именуемое в дальнейшем </w:t>
      </w:r>
      <w:r w:rsidRPr="00636519">
        <w:rPr>
          <w:rFonts w:ascii="Times New Roman" w:eastAsia="Calibri" w:hAnsi="Times New Roman" w:cs="Times New Roman"/>
          <w:b/>
          <w:sz w:val="24"/>
          <w:szCs w:val="24"/>
          <w:lang w:eastAsia="ru-RU"/>
        </w:rPr>
        <w:t xml:space="preserve">«Заказчик», </w:t>
      </w:r>
      <w:r w:rsidRPr="00636519">
        <w:rPr>
          <w:rFonts w:ascii="Times New Roman" w:eastAsia="Calibri" w:hAnsi="Times New Roman" w:cs="Times New Roman"/>
          <w:snapToGrid w:val="0"/>
          <w:sz w:val="24"/>
          <w:szCs w:val="24"/>
          <w:lang w:eastAsia="ru-RU"/>
        </w:rPr>
        <w:t xml:space="preserve">в лице Директора </w:t>
      </w:r>
      <w:proofErr w:type="spellStart"/>
      <w:r w:rsidRPr="00636519">
        <w:rPr>
          <w:rFonts w:ascii="Times New Roman" w:eastAsia="Calibri" w:hAnsi="Times New Roman" w:cs="Times New Roman"/>
          <w:snapToGrid w:val="0"/>
          <w:sz w:val="24"/>
          <w:szCs w:val="24"/>
          <w:lang w:eastAsia="ru-RU"/>
        </w:rPr>
        <w:t>Крупицкого</w:t>
      </w:r>
      <w:proofErr w:type="spellEnd"/>
      <w:r w:rsidRPr="00636519">
        <w:rPr>
          <w:rFonts w:ascii="Times New Roman" w:eastAsia="Calibri" w:hAnsi="Times New Roman" w:cs="Times New Roman"/>
          <w:snapToGrid w:val="0"/>
          <w:sz w:val="24"/>
          <w:szCs w:val="24"/>
          <w:lang w:eastAsia="ru-RU"/>
        </w:rPr>
        <w:t xml:space="preserve"> Андрея Владимировича, действующего на основании </w:t>
      </w:r>
      <w:proofErr w:type="spellStart"/>
      <w:r w:rsidRPr="00636519">
        <w:rPr>
          <w:rFonts w:ascii="Times New Roman" w:eastAsia="Calibri" w:hAnsi="Times New Roman" w:cs="Times New Roman"/>
          <w:snapToGrid w:val="0"/>
          <w:sz w:val="24"/>
          <w:szCs w:val="24"/>
          <w:lang w:eastAsia="ru-RU"/>
        </w:rPr>
        <w:t>Устава</w:t>
      </w:r>
      <w:proofErr w:type="gramStart"/>
      <w:r w:rsidRPr="00636519">
        <w:rPr>
          <w:rFonts w:ascii="Times New Roman" w:eastAsia="Calibri" w:hAnsi="Times New Roman" w:cs="Times New Roman"/>
          <w:sz w:val="24"/>
          <w:szCs w:val="24"/>
          <w:lang w:eastAsia="ru-RU"/>
        </w:rPr>
        <w:t>,с</w:t>
      </w:r>
      <w:proofErr w:type="spellEnd"/>
      <w:proofErr w:type="gramEnd"/>
      <w:r w:rsidRPr="00636519">
        <w:rPr>
          <w:rFonts w:ascii="Times New Roman" w:eastAsia="Calibri" w:hAnsi="Times New Roman" w:cs="Times New Roman"/>
          <w:sz w:val="24"/>
          <w:szCs w:val="24"/>
          <w:lang w:eastAsia="ru-RU"/>
        </w:rPr>
        <w:t xml:space="preserve"> одной стороны, и </w:t>
      </w:r>
      <w:r w:rsidR="00905B45">
        <w:rPr>
          <w:rFonts w:ascii="Times New Roman" w:eastAsia="Calibri" w:hAnsi="Times New Roman" w:cs="Times New Roman"/>
          <w:b/>
          <w:sz w:val="24"/>
          <w:szCs w:val="24"/>
          <w:lang w:eastAsia="ru-RU"/>
        </w:rPr>
        <w:t>______________________________________________________________--</w:t>
      </w:r>
      <w:r w:rsidRPr="00636519">
        <w:rPr>
          <w:rFonts w:ascii="Times New Roman" w:eastAsia="Calibri" w:hAnsi="Times New Roman" w:cs="Times New Roman"/>
          <w:b/>
          <w:sz w:val="24"/>
          <w:szCs w:val="24"/>
          <w:lang w:eastAsia="ru-RU"/>
        </w:rPr>
        <w:t xml:space="preserve">, </w:t>
      </w:r>
      <w:r w:rsidRPr="00636519">
        <w:rPr>
          <w:rFonts w:ascii="Times New Roman" w:eastAsia="Calibri" w:hAnsi="Times New Roman" w:cs="Times New Roman"/>
          <w:sz w:val="24"/>
          <w:szCs w:val="24"/>
          <w:lang w:eastAsia="ru-RU"/>
        </w:rPr>
        <w:t xml:space="preserve">с другой стороны, </w:t>
      </w:r>
      <w:r w:rsidR="00FA79E3" w:rsidRPr="00636519">
        <w:rPr>
          <w:rFonts w:ascii="Times New Roman" w:hAnsi="Times New Roman" w:cs="Times New Roman"/>
          <w:snapToGrid w:val="0"/>
          <w:sz w:val="24"/>
          <w:szCs w:val="24"/>
        </w:rPr>
        <w:t xml:space="preserve">а в дальнейшем именуемые </w:t>
      </w:r>
      <w:r w:rsidR="00FA79E3" w:rsidRPr="00636519">
        <w:rPr>
          <w:rFonts w:ascii="Times New Roman" w:hAnsi="Times New Roman" w:cs="Times New Roman"/>
          <w:b/>
          <w:snapToGrid w:val="0"/>
          <w:sz w:val="24"/>
          <w:szCs w:val="24"/>
        </w:rPr>
        <w:t>«Стороны»</w:t>
      </w:r>
      <w:r w:rsidR="00FA79E3" w:rsidRPr="00636519">
        <w:rPr>
          <w:rFonts w:ascii="Times New Roman" w:hAnsi="Times New Roman" w:cs="Times New Roman"/>
          <w:snapToGrid w:val="0"/>
          <w:sz w:val="24"/>
          <w:szCs w:val="24"/>
        </w:rPr>
        <w:t xml:space="preserve">, </w:t>
      </w:r>
      <w:r w:rsidR="00FA79E3" w:rsidRPr="00636519">
        <w:rPr>
          <w:rFonts w:ascii="Times New Roman" w:hAnsi="Times New Roman" w:cs="Times New Roman"/>
          <w:sz w:val="24"/>
          <w:szCs w:val="24"/>
        </w:rPr>
        <w:t xml:space="preserve">заключили </w:t>
      </w:r>
      <w:r w:rsidR="00FA79E3" w:rsidRPr="00636519">
        <w:rPr>
          <w:rFonts w:ascii="Times New Roman" w:hAnsi="Times New Roman" w:cs="Times New Roman"/>
          <w:spacing w:val="4"/>
          <w:sz w:val="24"/>
          <w:szCs w:val="24"/>
        </w:rPr>
        <w:t xml:space="preserve">настоящее соглашение (далее – «Соглашение») о соблюдении антикоррупционных условий к Договору </w:t>
      </w:r>
      <w:r w:rsidRPr="00636519">
        <w:rPr>
          <w:rFonts w:ascii="Times New Roman" w:hAnsi="Times New Roman" w:cs="Times New Roman"/>
          <w:spacing w:val="4"/>
          <w:sz w:val="24"/>
          <w:szCs w:val="24"/>
        </w:rPr>
        <w:t>подряда</w:t>
      </w:r>
      <w:r w:rsidR="00FA79E3" w:rsidRPr="00636519">
        <w:rPr>
          <w:rFonts w:ascii="Times New Roman" w:hAnsi="Times New Roman" w:cs="Times New Roman"/>
          <w:sz w:val="24"/>
          <w:szCs w:val="24"/>
        </w:rPr>
        <w:t xml:space="preserve"> № _________ от «</w:t>
      </w:r>
      <w:r w:rsidRPr="00636519">
        <w:rPr>
          <w:rFonts w:ascii="Times New Roman" w:hAnsi="Times New Roman" w:cs="Times New Roman"/>
          <w:sz w:val="24"/>
          <w:szCs w:val="24"/>
        </w:rPr>
        <w:t>___</w:t>
      </w:r>
      <w:r w:rsidR="00FA79E3" w:rsidRPr="00636519">
        <w:rPr>
          <w:rFonts w:ascii="Times New Roman" w:hAnsi="Times New Roman" w:cs="Times New Roman"/>
          <w:sz w:val="24"/>
          <w:szCs w:val="24"/>
        </w:rPr>
        <w:t xml:space="preserve">» </w:t>
      </w:r>
      <w:r w:rsidRPr="00636519">
        <w:rPr>
          <w:rFonts w:ascii="Times New Roman" w:hAnsi="Times New Roman" w:cs="Times New Roman"/>
          <w:sz w:val="24"/>
          <w:szCs w:val="24"/>
        </w:rPr>
        <w:t>_____________</w:t>
      </w:r>
      <w:r w:rsidR="00061317" w:rsidRPr="00636519">
        <w:rPr>
          <w:rFonts w:ascii="Times New Roman" w:hAnsi="Times New Roman" w:cs="Times New Roman"/>
          <w:sz w:val="24"/>
          <w:szCs w:val="24"/>
        </w:rPr>
        <w:t xml:space="preserve"> 2020</w:t>
      </w:r>
      <w:r w:rsidR="00FA79E3" w:rsidRPr="00636519">
        <w:rPr>
          <w:rFonts w:ascii="Times New Roman" w:hAnsi="Times New Roman" w:cs="Times New Roman"/>
          <w:sz w:val="24"/>
          <w:szCs w:val="24"/>
        </w:rPr>
        <w:t xml:space="preserve"> г.</w:t>
      </w:r>
      <w:r w:rsidR="00FA79E3" w:rsidRPr="00636519">
        <w:rPr>
          <w:rFonts w:ascii="Times New Roman" w:hAnsi="Times New Roman" w:cs="Times New Roman"/>
          <w:spacing w:val="4"/>
          <w:sz w:val="24"/>
          <w:szCs w:val="24"/>
        </w:rPr>
        <w:t xml:space="preserve"> (далее – «Договор»)</w:t>
      </w:r>
      <w:r w:rsidR="00FA79E3" w:rsidRPr="00636519">
        <w:rPr>
          <w:rFonts w:ascii="Times New Roman" w:hAnsi="Times New Roman" w:cs="Times New Roman"/>
          <w:spacing w:val="-5"/>
          <w:sz w:val="24"/>
          <w:szCs w:val="24"/>
        </w:rPr>
        <w:t>:</w:t>
      </w:r>
    </w:p>
    <w:p w:rsidR="00FA79E3" w:rsidRPr="00636519" w:rsidRDefault="00FA79E3" w:rsidP="00FA79E3">
      <w:pPr>
        <w:spacing w:after="0" w:line="240" w:lineRule="auto"/>
        <w:jc w:val="both"/>
        <w:rPr>
          <w:rFonts w:ascii="Times New Roman" w:hAnsi="Times New Roman" w:cs="Times New Roman"/>
          <w:spacing w:val="-5"/>
          <w:sz w:val="24"/>
          <w:szCs w:val="24"/>
        </w:rPr>
      </w:pP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При исполнении своих обязатель</w:t>
      </w:r>
      <w:proofErr w:type="gramStart"/>
      <w:r w:rsidRPr="00636519">
        <w:rPr>
          <w:rFonts w:ascii="Times New Roman" w:hAnsi="Times New Roman" w:cs="Times New Roman"/>
          <w:sz w:val="24"/>
          <w:szCs w:val="24"/>
        </w:rPr>
        <w:t>ств Ст</w:t>
      </w:r>
      <w:proofErr w:type="gramEnd"/>
      <w:r w:rsidRPr="00636519">
        <w:rPr>
          <w:rFonts w:ascii="Times New Roman" w:hAnsi="Times New Roman" w:cs="Times New Roman"/>
          <w:sz w:val="24"/>
          <w:szCs w:val="24"/>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При исполнении обязатель</w:t>
      </w:r>
      <w:proofErr w:type="gramStart"/>
      <w:r w:rsidRPr="00636519">
        <w:rPr>
          <w:rFonts w:ascii="Times New Roman" w:hAnsi="Times New Roman" w:cs="Times New Roman"/>
          <w:sz w:val="24"/>
          <w:szCs w:val="24"/>
        </w:rPr>
        <w:t>ств Ст</w:t>
      </w:r>
      <w:proofErr w:type="gramEnd"/>
      <w:r w:rsidRPr="00636519">
        <w:rPr>
          <w:rFonts w:ascii="Times New Roman" w:hAnsi="Times New Roman" w:cs="Times New Roman"/>
          <w:sz w:val="24"/>
          <w:szCs w:val="24"/>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rsidR="00FA79E3" w:rsidRPr="00636519" w:rsidRDefault="00FA79E3" w:rsidP="00FA79E3">
      <w:pPr>
        <w:spacing w:after="0" w:line="240" w:lineRule="auto"/>
        <w:ind w:firstLine="709"/>
        <w:jc w:val="both"/>
        <w:rPr>
          <w:rFonts w:ascii="Times New Roman" w:hAnsi="Times New Roman" w:cs="Times New Roman"/>
          <w:sz w:val="24"/>
          <w:szCs w:val="24"/>
        </w:rPr>
      </w:pPr>
      <w:r w:rsidRPr="00636519">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rsidR="00FA79E3" w:rsidRPr="00636519"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представление неоправданных преимуществ по сравнению с другими контрагентами;</w:t>
      </w:r>
    </w:p>
    <w:p w:rsidR="00FA79E3" w:rsidRPr="00636519"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представление каких-либо гарантий;</w:t>
      </w:r>
    </w:p>
    <w:p w:rsidR="00FA79E3" w:rsidRPr="00636519"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ускорение существующих процедур;</w:t>
      </w:r>
    </w:p>
    <w:p w:rsidR="00FA79E3" w:rsidRPr="00636519"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A79E3" w:rsidRPr="00636519" w:rsidRDefault="00FA79E3" w:rsidP="00FA79E3">
      <w:pPr>
        <w:spacing w:after="0" w:line="240" w:lineRule="auto"/>
        <w:ind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636519">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636519">
        <w:rPr>
          <w:rFonts w:ascii="Times New Roman" w:hAnsi="Times New Roman" w:cs="Times New Roman"/>
          <w:sz w:val="24"/>
          <w:szCs w:val="24"/>
        </w:rPr>
        <w:t xml:space="preserve"> легализации (отмыванию) доходов, полученных преступным путем.</w:t>
      </w:r>
    </w:p>
    <w:p w:rsidR="00AA6EB3" w:rsidRPr="00636519" w:rsidRDefault="00AA6EB3" w:rsidP="00AA6EB3">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w:t>
      </w:r>
      <w:r w:rsidRPr="00636519">
        <w:rPr>
          <w:rFonts w:ascii="Times New Roman" w:hAnsi="Times New Roman" w:cs="Times New Roman"/>
          <w:sz w:val="24"/>
          <w:szCs w:val="24"/>
        </w:rPr>
        <w:lastRenderedPageBreak/>
        <w:t>проведению проверок в целях предотвращения рисков вовлечения Сторон в коррупционную деятельность.</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A79E3" w:rsidRPr="00636519"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636519">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79E3" w:rsidRPr="00636519" w:rsidRDefault="00FA79E3" w:rsidP="00FA79E3">
      <w:pPr>
        <w:widowControl w:val="0"/>
        <w:numPr>
          <w:ilvl w:val="1"/>
          <w:numId w:val="10"/>
        </w:numPr>
        <w:tabs>
          <w:tab w:val="left" w:pos="1134"/>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636519">
        <w:rPr>
          <w:rFonts w:ascii="Times New Roman" w:hAnsi="Times New Roman" w:cs="Times New Roman"/>
          <w:sz w:val="24"/>
          <w:szCs w:val="24"/>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w:t>
      </w:r>
      <w:proofErr w:type="gramEnd"/>
    </w:p>
    <w:p w:rsidR="00FA79E3" w:rsidRPr="00636519"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636519"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636519" w:rsidRDefault="00FA79E3" w:rsidP="00AA6EB3">
      <w:pPr>
        <w:spacing w:after="0" w:line="240" w:lineRule="auto"/>
        <w:jc w:val="center"/>
        <w:rPr>
          <w:rFonts w:ascii="Times New Roman" w:eastAsia="MS Mincho" w:hAnsi="Times New Roman" w:cs="Times New Roman"/>
          <w:b/>
          <w:sz w:val="24"/>
          <w:szCs w:val="24"/>
        </w:rPr>
      </w:pPr>
      <w:r w:rsidRPr="00636519">
        <w:rPr>
          <w:rFonts w:ascii="Times New Roman" w:eastAsia="MS Mincho" w:hAnsi="Times New Roman" w:cs="Times New Roman"/>
          <w:b/>
          <w:sz w:val="24"/>
          <w:szCs w:val="24"/>
        </w:rPr>
        <w:t>ПОДПИСИ СТОРОН:</w:t>
      </w:r>
    </w:p>
    <w:p w:rsidR="00FA79E3" w:rsidRPr="00636519" w:rsidRDefault="00FA79E3" w:rsidP="00FA79E3">
      <w:pPr>
        <w:spacing w:after="0" w:line="240" w:lineRule="auto"/>
        <w:jc w:val="both"/>
        <w:rPr>
          <w:rFonts w:ascii="Times New Roman" w:eastAsia="MS Mincho" w:hAnsi="Times New Roman" w:cs="Times New Roman"/>
          <w:b/>
          <w:sz w:val="24"/>
          <w:szCs w:val="24"/>
        </w:rPr>
      </w:pPr>
    </w:p>
    <w:p w:rsidR="00FA79E3" w:rsidRPr="00636519" w:rsidRDefault="00AA6EB3" w:rsidP="00FA79E3">
      <w:pPr>
        <w:tabs>
          <w:tab w:val="center" w:pos="4819"/>
        </w:tabs>
        <w:spacing w:after="0" w:line="240" w:lineRule="auto"/>
        <w:jc w:val="both"/>
        <w:rPr>
          <w:rFonts w:ascii="Times New Roman" w:hAnsi="Times New Roman" w:cs="Times New Roman"/>
          <w:b/>
          <w:bCs/>
          <w:sz w:val="24"/>
          <w:szCs w:val="24"/>
        </w:rPr>
      </w:pPr>
      <w:r w:rsidRPr="00636519">
        <w:rPr>
          <w:rFonts w:ascii="Times New Roman" w:hAnsi="Times New Roman" w:cs="Times New Roman"/>
          <w:b/>
          <w:bCs/>
          <w:sz w:val="24"/>
          <w:szCs w:val="24"/>
        </w:rPr>
        <w:t>Заказчик</w:t>
      </w:r>
      <w:r w:rsidR="00FA79E3" w:rsidRPr="00636519">
        <w:rPr>
          <w:rFonts w:ascii="Times New Roman" w:hAnsi="Times New Roman" w:cs="Times New Roman"/>
          <w:b/>
          <w:bCs/>
          <w:sz w:val="24"/>
          <w:szCs w:val="24"/>
        </w:rPr>
        <w:t xml:space="preserve">:                                                        </w:t>
      </w:r>
      <w:r w:rsidRPr="00636519">
        <w:rPr>
          <w:rFonts w:ascii="Times New Roman" w:hAnsi="Times New Roman" w:cs="Times New Roman"/>
          <w:b/>
          <w:bCs/>
          <w:sz w:val="24"/>
          <w:szCs w:val="24"/>
        </w:rPr>
        <w:tab/>
      </w:r>
      <w:r w:rsidRPr="00636519">
        <w:rPr>
          <w:rFonts w:ascii="Times New Roman" w:hAnsi="Times New Roman" w:cs="Times New Roman"/>
          <w:b/>
          <w:bCs/>
          <w:sz w:val="24"/>
          <w:szCs w:val="24"/>
        </w:rPr>
        <w:tab/>
      </w:r>
      <w:r w:rsidRPr="00636519">
        <w:rPr>
          <w:rFonts w:ascii="Times New Roman" w:hAnsi="Times New Roman" w:cs="Times New Roman"/>
          <w:b/>
          <w:bCs/>
          <w:sz w:val="24"/>
          <w:szCs w:val="24"/>
        </w:rPr>
        <w:tab/>
        <w:t>Подрядчик</w:t>
      </w:r>
      <w:r w:rsidR="00FA79E3" w:rsidRPr="00636519">
        <w:rPr>
          <w:rFonts w:ascii="Times New Roman" w:hAnsi="Times New Roman" w:cs="Times New Roman"/>
          <w:b/>
          <w:bCs/>
          <w:sz w:val="24"/>
          <w:szCs w:val="24"/>
        </w:rPr>
        <w:t>:</w:t>
      </w:r>
    </w:p>
    <w:p w:rsidR="005E0481" w:rsidRPr="00636519" w:rsidRDefault="00FA79E3" w:rsidP="00FA79E3">
      <w:pPr>
        <w:spacing w:after="0" w:line="240" w:lineRule="auto"/>
        <w:jc w:val="both"/>
        <w:rPr>
          <w:rFonts w:ascii="Times New Roman" w:eastAsia="MS Mincho" w:hAnsi="Times New Roman" w:cs="Times New Roman"/>
          <w:b/>
          <w:sz w:val="24"/>
          <w:szCs w:val="24"/>
        </w:rPr>
      </w:pPr>
      <w:r w:rsidRPr="00636519">
        <w:rPr>
          <w:rFonts w:ascii="Times New Roman" w:eastAsia="MS Mincho" w:hAnsi="Times New Roman" w:cs="Times New Roman"/>
          <w:b/>
          <w:sz w:val="24"/>
          <w:szCs w:val="24"/>
        </w:rPr>
        <w:t xml:space="preserve">Директор                                                                 </w:t>
      </w:r>
    </w:p>
    <w:p w:rsidR="00FA79E3" w:rsidRPr="00636519" w:rsidRDefault="00FA79E3" w:rsidP="00FA79E3">
      <w:pPr>
        <w:tabs>
          <w:tab w:val="center" w:pos="4762"/>
        </w:tabs>
        <w:spacing w:after="0" w:line="240" w:lineRule="auto"/>
        <w:jc w:val="both"/>
        <w:rPr>
          <w:rFonts w:ascii="Times New Roman" w:hAnsi="Times New Roman" w:cs="Times New Roman"/>
          <w:b/>
          <w:sz w:val="24"/>
          <w:szCs w:val="24"/>
        </w:rPr>
      </w:pPr>
      <w:r w:rsidRPr="00636519">
        <w:rPr>
          <w:rFonts w:ascii="Times New Roman" w:hAnsi="Times New Roman" w:cs="Times New Roman"/>
          <w:b/>
          <w:sz w:val="24"/>
          <w:szCs w:val="24"/>
        </w:rPr>
        <w:t>ООО «КраМЗ-Авто»</w:t>
      </w:r>
      <w:r w:rsidRPr="00636519">
        <w:rPr>
          <w:rFonts w:ascii="Times New Roman" w:hAnsi="Times New Roman" w:cs="Times New Roman"/>
          <w:b/>
          <w:sz w:val="24"/>
          <w:szCs w:val="24"/>
        </w:rPr>
        <w:tab/>
      </w:r>
      <w:r w:rsidR="005E0481" w:rsidRPr="00636519">
        <w:rPr>
          <w:rFonts w:ascii="Times New Roman" w:hAnsi="Times New Roman" w:cs="Times New Roman"/>
          <w:b/>
          <w:sz w:val="24"/>
          <w:szCs w:val="24"/>
        </w:rPr>
        <w:t xml:space="preserve">   </w:t>
      </w:r>
      <w:r w:rsidR="00B81F26" w:rsidRPr="00636519">
        <w:rPr>
          <w:rFonts w:ascii="Times New Roman" w:hAnsi="Times New Roman" w:cs="Times New Roman"/>
          <w:b/>
          <w:sz w:val="24"/>
          <w:szCs w:val="24"/>
        </w:rPr>
        <w:t xml:space="preserve">                                          </w:t>
      </w:r>
    </w:p>
    <w:p w:rsidR="00FA79E3" w:rsidRPr="00636519" w:rsidRDefault="00FA79E3" w:rsidP="00FA79E3">
      <w:pPr>
        <w:spacing w:after="0" w:line="240" w:lineRule="auto"/>
        <w:jc w:val="both"/>
        <w:rPr>
          <w:rFonts w:ascii="Times New Roman" w:hAnsi="Times New Roman" w:cs="Times New Roman"/>
          <w:b/>
          <w:sz w:val="24"/>
          <w:szCs w:val="24"/>
        </w:rPr>
      </w:pPr>
    </w:p>
    <w:p w:rsidR="00FA79E3" w:rsidRPr="00636519" w:rsidRDefault="00FA79E3" w:rsidP="00FA79E3">
      <w:pPr>
        <w:spacing w:after="0" w:line="240" w:lineRule="auto"/>
        <w:jc w:val="both"/>
        <w:rPr>
          <w:rFonts w:ascii="Times New Roman" w:hAnsi="Times New Roman" w:cs="Times New Roman"/>
          <w:b/>
          <w:sz w:val="24"/>
          <w:szCs w:val="24"/>
        </w:rPr>
      </w:pPr>
    </w:p>
    <w:p w:rsidR="00FA79E3" w:rsidRPr="00636519" w:rsidRDefault="00FA79E3" w:rsidP="00905B45">
      <w:pPr>
        <w:spacing w:after="0" w:line="240" w:lineRule="auto"/>
        <w:jc w:val="both"/>
        <w:rPr>
          <w:rFonts w:ascii="Times New Roman" w:hAnsi="Times New Roman" w:cs="Times New Roman"/>
          <w:sz w:val="24"/>
          <w:szCs w:val="24"/>
        </w:rPr>
      </w:pPr>
      <w:r w:rsidRPr="00636519">
        <w:rPr>
          <w:rFonts w:ascii="Times New Roman" w:hAnsi="Times New Roman" w:cs="Times New Roman"/>
          <w:b/>
          <w:sz w:val="24"/>
          <w:szCs w:val="24"/>
        </w:rPr>
        <w:t xml:space="preserve">_____________________А.В. Крупицкий            </w:t>
      </w:r>
      <w:r w:rsidR="00905B45">
        <w:rPr>
          <w:rFonts w:ascii="Times New Roman" w:eastAsia="MS Mincho" w:hAnsi="Times New Roman" w:cs="Times New Roman"/>
          <w:b/>
          <w:sz w:val="24"/>
          <w:szCs w:val="24"/>
        </w:rPr>
        <w:t>____________________/__________________</w:t>
      </w:r>
    </w:p>
    <w:p w:rsidR="00FA79E3" w:rsidRPr="00636519" w:rsidRDefault="00FA79E3" w:rsidP="00FA79E3">
      <w:pPr>
        <w:pStyle w:val="a7"/>
        <w:jc w:val="right"/>
      </w:pPr>
    </w:p>
    <w:p w:rsidR="00481959" w:rsidRPr="00636519" w:rsidRDefault="00481959" w:rsidP="00481959">
      <w:pPr>
        <w:spacing w:after="0" w:line="240" w:lineRule="auto"/>
        <w:rPr>
          <w:rFonts w:ascii="Times New Roman" w:eastAsia="Calibri" w:hAnsi="Times New Roman" w:cs="Times New Roman"/>
          <w:sz w:val="24"/>
          <w:szCs w:val="24"/>
          <w:lang w:eastAsia="ru-RU"/>
        </w:rPr>
        <w:sectPr w:rsidR="00481959" w:rsidRPr="00636519" w:rsidSect="00B3499E">
          <w:footerReference w:type="default" r:id="rId10"/>
          <w:pgSz w:w="11906" w:h="16838"/>
          <w:pgMar w:top="426" w:right="707" w:bottom="568" w:left="1134" w:header="142" w:footer="47" w:gutter="0"/>
          <w:cols w:space="708"/>
          <w:docGrid w:linePitch="360"/>
        </w:sectPr>
      </w:pPr>
    </w:p>
    <w:bookmarkEnd w:id="5"/>
    <w:bookmarkEnd w:id="6"/>
    <w:bookmarkEnd w:id="7"/>
    <w:tbl>
      <w:tblPr>
        <w:tblW w:w="0" w:type="auto"/>
        <w:tblLook w:val="01E0" w:firstRow="1" w:lastRow="1" w:firstColumn="1" w:lastColumn="1" w:noHBand="0" w:noVBand="0"/>
      </w:tblPr>
      <w:tblGrid>
        <w:gridCol w:w="11307"/>
        <w:gridCol w:w="3827"/>
      </w:tblGrid>
      <w:tr w:rsidR="00592867" w:rsidRPr="00636519" w:rsidTr="00D10586">
        <w:tc>
          <w:tcPr>
            <w:tcW w:w="11307" w:type="dxa"/>
          </w:tcPr>
          <w:p w:rsidR="00481959" w:rsidRPr="00636519"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3827" w:type="dxa"/>
          </w:tcPr>
          <w:p w:rsidR="00481959" w:rsidRPr="00636519"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Приложение </w:t>
            </w:r>
            <w:r w:rsidR="00477711" w:rsidRPr="00636519">
              <w:rPr>
                <w:rFonts w:ascii="Times New Roman" w:eastAsia="Times New Roman" w:hAnsi="Times New Roman" w:cs="Times New Roman"/>
                <w:sz w:val="24"/>
                <w:szCs w:val="24"/>
                <w:lang w:eastAsia="ru-RU"/>
              </w:rPr>
              <w:t xml:space="preserve">№ </w:t>
            </w:r>
            <w:r w:rsidR="00905B45">
              <w:rPr>
                <w:rFonts w:ascii="Times New Roman" w:eastAsia="Times New Roman" w:hAnsi="Times New Roman" w:cs="Times New Roman"/>
                <w:sz w:val="24"/>
                <w:szCs w:val="24"/>
                <w:lang w:eastAsia="ru-RU"/>
              </w:rPr>
              <w:t>4</w:t>
            </w:r>
            <w:r w:rsidR="000B7476">
              <w:rPr>
                <w:rFonts w:ascii="Times New Roman" w:eastAsia="Times New Roman" w:hAnsi="Times New Roman" w:cs="Times New Roman"/>
                <w:sz w:val="24"/>
                <w:szCs w:val="24"/>
                <w:lang w:eastAsia="ru-RU"/>
              </w:rPr>
              <w:t xml:space="preserve"> </w:t>
            </w:r>
            <w:proofErr w:type="gramStart"/>
            <w:r w:rsidRPr="00636519">
              <w:rPr>
                <w:rFonts w:ascii="Times New Roman" w:eastAsia="Times New Roman" w:hAnsi="Times New Roman" w:cs="Times New Roman"/>
                <w:sz w:val="24"/>
                <w:szCs w:val="24"/>
                <w:lang w:eastAsia="ru-RU"/>
              </w:rPr>
              <w:t>к</w:t>
            </w:r>
            <w:proofErr w:type="gramEnd"/>
          </w:p>
          <w:p w:rsidR="00481959" w:rsidRPr="00636519"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Договору № _____ </w:t>
            </w:r>
          </w:p>
          <w:p w:rsidR="00481959" w:rsidRPr="00636519" w:rsidRDefault="00061317"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от __.___.2020</w:t>
            </w:r>
            <w:r w:rsidR="00481959" w:rsidRPr="00636519">
              <w:rPr>
                <w:rFonts w:ascii="Times New Roman" w:eastAsia="Times New Roman" w:hAnsi="Times New Roman" w:cs="Times New Roman"/>
                <w:sz w:val="24"/>
                <w:szCs w:val="24"/>
                <w:lang w:eastAsia="ru-RU"/>
              </w:rPr>
              <w:t>г.</w:t>
            </w:r>
          </w:p>
          <w:p w:rsidR="00481959" w:rsidRPr="00636519"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481959" w:rsidRPr="00636519"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481959" w:rsidRPr="00636519" w:rsidRDefault="00481959" w:rsidP="00481959">
      <w:pPr>
        <w:spacing w:after="0" w:line="240" w:lineRule="auto"/>
        <w:jc w:val="center"/>
        <w:rPr>
          <w:rFonts w:ascii="Times New Roman" w:eastAsia="Times New Roman" w:hAnsi="Times New Roman" w:cs="Times New Roman"/>
          <w:b/>
          <w:sz w:val="24"/>
          <w:szCs w:val="24"/>
        </w:rPr>
      </w:pPr>
      <w:r w:rsidRPr="00636519">
        <w:rPr>
          <w:rFonts w:ascii="Times New Roman" w:eastAsia="Times New Roman" w:hAnsi="Times New Roman" w:cs="Times New Roman"/>
          <w:b/>
          <w:sz w:val="24"/>
          <w:szCs w:val="24"/>
        </w:rPr>
        <w:t>АКТ</w:t>
      </w:r>
    </w:p>
    <w:p w:rsidR="00481959" w:rsidRPr="00636519" w:rsidRDefault="00481959" w:rsidP="00481959">
      <w:pPr>
        <w:spacing w:after="0" w:line="240" w:lineRule="auto"/>
        <w:jc w:val="center"/>
        <w:rPr>
          <w:rFonts w:ascii="Times New Roman" w:eastAsia="Times New Roman" w:hAnsi="Times New Roman" w:cs="Times New Roman"/>
          <w:b/>
          <w:sz w:val="24"/>
          <w:szCs w:val="24"/>
        </w:rPr>
      </w:pPr>
      <w:r w:rsidRPr="00636519">
        <w:rPr>
          <w:rFonts w:ascii="Times New Roman" w:eastAsia="Times New Roman" w:hAnsi="Times New Roman" w:cs="Times New Roman"/>
          <w:b/>
          <w:sz w:val="24"/>
          <w:szCs w:val="24"/>
        </w:rPr>
        <w:t>ВЫПОЛНЕННЫХ РАБОТ №______</w:t>
      </w:r>
    </w:p>
    <w:p w:rsidR="00481959" w:rsidRPr="00636519" w:rsidRDefault="00481959" w:rsidP="00481959">
      <w:pPr>
        <w:spacing w:after="0" w:line="240" w:lineRule="auto"/>
        <w:jc w:val="center"/>
        <w:rPr>
          <w:rFonts w:ascii="Times New Roman" w:eastAsia="Times New Roman" w:hAnsi="Times New Roman" w:cs="Times New Roman"/>
          <w:b/>
          <w:sz w:val="24"/>
          <w:szCs w:val="24"/>
        </w:rPr>
      </w:pPr>
      <w:r w:rsidRPr="00636519">
        <w:rPr>
          <w:rFonts w:ascii="Times New Roman" w:eastAsia="Times New Roman" w:hAnsi="Times New Roman" w:cs="Times New Roman"/>
          <w:b/>
          <w:sz w:val="24"/>
          <w:szCs w:val="24"/>
        </w:rPr>
        <w:t>от «___»______________20__г.</w:t>
      </w:r>
    </w:p>
    <w:p w:rsidR="00481959" w:rsidRPr="00636519" w:rsidRDefault="00481959" w:rsidP="00481959">
      <w:pPr>
        <w:spacing w:after="0" w:line="240" w:lineRule="auto"/>
        <w:jc w:val="center"/>
        <w:rPr>
          <w:rFonts w:ascii="Times New Roman" w:eastAsia="Times New Roman" w:hAnsi="Times New Roman" w:cs="Times New Roman"/>
          <w:b/>
          <w:sz w:val="24"/>
          <w:szCs w:val="24"/>
        </w:rPr>
      </w:pPr>
    </w:p>
    <w:p w:rsidR="00481959" w:rsidRPr="00636519" w:rsidRDefault="00481959" w:rsidP="00481959">
      <w:pPr>
        <w:spacing w:after="0" w:line="240" w:lineRule="auto"/>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Стоимость выполненных работ _________________________________________________________</w:t>
      </w:r>
    </w:p>
    <w:p w:rsidR="00481959" w:rsidRPr="00636519" w:rsidRDefault="00481959" w:rsidP="00481959">
      <w:pPr>
        <w:spacing w:after="0" w:line="240" w:lineRule="auto"/>
        <w:rPr>
          <w:rFonts w:ascii="Times New Roman" w:eastAsia="Times New Roman" w:hAnsi="Times New Roman" w:cs="Times New Roman"/>
          <w:sz w:val="24"/>
          <w:szCs w:val="24"/>
        </w:rPr>
      </w:pPr>
      <w:r w:rsidRPr="00636519">
        <w:rPr>
          <w:rFonts w:ascii="Times New Roman" w:eastAsia="Times New Roman" w:hAnsi="Times New Roman" w:cs="Times New Roman"/>
          <w:sz w:val="24"/>
          <w:szCs w:val="24"/>
        </w:rPr>
        <w:t>в соответствии с договором № ________ от «___»___________20</w:t>
      </w:r>
      <w:r w:rsidR="00D75323" w:rsidRPr="00636519">
        <w:rPr>
          <w:rFonts w:ascii="Times New Roman" w:eastAsia="Times New Roman" w:hAnsi="Times New Roman" w:cs="Times New Roman"/>
          <w:sz w:val="24"/>
          <w:szCs w:val="24"/>
        </w:rPr>
        <w:t>__</w:t>
      </w:r>
      <w:r w:rsidRPr="00636519">
        <w:rPr>
          <w:rFonts w:ascii="Times New Roman" w:eastAsia="Times New Roman" w:hAnsi="Times New Roman" w:cs="Times New Roman"/>
          <w:sz w:val="24"/>
          <w:szCs w:val="24"/>
        </w:rPr>
        <w:t>г.</w:t>
      </w:r>
      <w:r w:rsidRPr="00636519">
        <w:rPr>
          <w:rFonts w:ascii="Times New Roman" w:eastAsia="Times New Roman" w:hAnsi="Times New Roman" w:cs="Times New Roman"/>
          <w:sz w:val="24"/>
          <w:szCs w:val="24"/>
        </w:rPr>
        <w:tab/>
      </w:r>
      <w:r w:rsidRPr="00636519">
        <w:rPr>
          <w:rFonts w:ascii="Times New Roman" w:eastAsia="Times New Roman" w:hAnsi="Times New Roman" w:cs="Times New Roman"/>
          <w:sz w:val="24"/>
          <w:szCs w:val="24"/>
        </w:rPr>
        <w:tab/>
      </w:r>
      <w:r w:rsidRPr="00636519">
        <w:rPr>
          <w:rFonts w:ascii="Times New Roman" w:eastAsia="Times New Roman" w:hAnsi="Times New Roman" w:cs="Times New Roman"/>
          <w:sz w:val="24"/>
          <w:szCs w:val="24"/>
        </w:rPr>
        <w:tab/>
        <w:t>______________ руб.</w:t>
      </w:r>
    </w:p>
    <w:p w:rsidR="00481959" w:rsidRPr="00636519" w:rsidRDefault="00481959" w:rsidP="00481959">
      <w:pPr>
        <w:spacing w:after="0" w:line="240" w:lineRule="auto"/>
        <w:rPr>
          <w:rFonts w:ascii="Times New Roman" w:eastAsia="Times New Roman" w:hAnsi="Times New Roman" w:cs="Times New Roman"/>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943"/>
        <w:gridCol w:w="2684"/>
        <w:gridCol w:w="2941"/>
        <w:gridCol w:w="2157"/>
        <w:gridCol w:w="1374"/>
        <w:gridCol w:w="1855"/>
        <w:gridCol w:w="975"/>
      </w:tblGrid>
      <w:tr w:rsidR="00592867" w:rsidRPr="00636519" w:rsidTr="00D10586">
        <w:tc>
          <w:tcPr>
            <w:tcW w:w="2235" w:type="dxa"/>
            <w:gridSpan w:val="2"/>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Номер</w:t>
            </w:r>
            <w:proofErr w:type="spellEnd"/>
          </w:p>
        </w:tc>
        <w:tc>
          <w:tcPr>
            <w:tcW w:w="5244" w:type="dxa"/>
            <w:vMerge w:val="restart"/>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Наименованиеработ</w:t>
            </w:r>
            <w:proofErr w:type="spellEnd"/>
          </w:p>
        </w:tc>
        <w:tc>
          <w:tcPr>
            <w:tcW w:w="1887" w:type="dxa"/>
            <w:vMerge w:val="restart"/>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Номерединичнойрасценки</w:t>
            </w:r>
            <w:proofErr w:type="spellEnd"/>
          </w:p>
        </w:tc>
        <w:tc>
          <w:tcPr>
            <w:tcW w:w="1515" w:type="dxa"/>
            <w:vMerge w:val="restart"/>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Единицаизнерения</w:t>
            </w:r>
            <w:proofErr w:type="spellEnd"/>
          </w:p>
        </w:tc>
        <w:tc>
          <w:tcPr>
            <w:tcW w:w="4395" w:type="dxa"/>
            <w:gridSpan w:val="3"/>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Попорядку</w:t>
            </w:r>
            <w:proofErr w:type="spellEnd"/>
          </w:p>
        </w:tc>
        <w:tc>
          <w:tcPr>
            <w:tcW w:w="1134"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Позициипосмете</w:t>
            </w:r>
            <w:proofErr w:type="spellEnd"/>
          </w:p>
        </w:tc>
        <w:tc>
          <w:tcPr>
            <w:tcW w:w="5244" w:type="dxa"/>
            <w:vMerge/>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887" w:type="dxa"/>
            <w:vMerge/>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515" w:type="dxa"/>
            <w:vMerge/>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количество</w:t>
            </w:r>
            <w:proofErr w:type="spellEnd"/>
          </w:p>
        </w:tc>
        <w:tc>
          <w:tcPr>
            <w:tcW w:w="1507"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Ценазаединицу</w:t>
            </w:r>
            <w:proofErr w:type="spellEnd"/>
            <w:r w:rsidRPr="00636519">
              <w:rPr>
                <w:rFonts w:ascii="Times New Roman" w:eastAsia="Times New Roman" w:hAnsi="Times New Roman" w:cs="Times New Roman"/>
                <w:sz w:val="24"/>
                <w:szCs w:val="24"/>
                <w:lang w:val="en-US"/>
              </w:rPr>
              <w:t xml:space="preserve">, </w:t>
            </w:r>
            <w:proofErr w:type="spellStart"/>
            <w:r w:rsidRPr="00636519">
              <w:rPr>
                <w:rFonts w:ascii="Times New Roman" w:eastAsia="Times New Roman" w:hAnsi="Times New Roman" w:cs="Times New Roman"/>
                <w:sz w:val="24"/>
                <w:szCs w:val="24"/>
                <w:lang w:val="en-US"/>
              </w:rPr>
              <w:t>руб</w:t>
            </w:r>
            <w:proofErr w:type="spellEnd"/>
            <w:r w:rsidRPr="00636519">
              <w:rPr>
                <w:rFonts w:ascii="Times New Roman" w:eastAsia="Times New Roman" w:hAnsi="Times New Roman" w:cs="Times New Roman"/>
                <w:sz w:val="24"/>
                <w:szCs w:val="24"/>
                <w:lang w:val="en-US"/>
              </w:rPr>
              <w:t>.</w:t>
            </w:r>
          </w:p>
        </w:tc>
        <w:tc>
          <w:tcPr>
            <w:tcW w:w="1507"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636519">
              <w:rPr>
                <w:rFonts w:ascii="Times New Roman" w:eastAsia="Times New Roman" w:hAnsi="Times New Roman" w:cs="Times New Roman"/>
                <w:sz w:val="24"/>
                <w:szCs w:val="24"/>
                <w:lang w:val="en-US"/>
              </w:rPr>
              <w:t>Итого</w:t>
            </w:r>
            <w:proofErr w:type="spellEnd"/>
            <w:r w:rsidRPr="00636519">
              <w:rPr>
                <w:rFonts w:ascii="Times New Roman" w:eastAsia="Times New Roman" w:hAnsi="Times New Roman" w:cs="Times New Roman"/>
                <w:sz w:val="24"/>
                <w:szCs w:val="24"/>
                <w:lang w:val="en-US"/>
              </w:rPr>
              <w:t xml:space="preserve">, </w:t>
            </w:r>
            <w:proofErr w:type="spellStart"/>
            <w:r w:rsidRPr="00636519">
              <w:rPr>
                <w:rFonts w:ascii="Times New Roman" w:eastAsia="Times New Roman" w:hAnsi="Times New Roman" w:cs="Times New Roman"/>
                <w:sz w:val="24"/>
                <w:szCs w:val="24"/>
                <w:lang w:val="en-US"/>
              </w:rPr>
              <w:t>руб</w:t>
            </w:r>
            <w:proofErr w:type="spellEnd"/>
            <w:r w:rsidRPr="00636519">
              <w:rPr>
                <w:rFonts w:ascii="Times New Roman" w:eastAsia="Times New Roman" w:hAnsi="Times New Roman" w:cs="Times New Roman"/>
                <w:sz w:val="24"/>
                <w:szCs w:val="24"/>
                <w:lang w:val="en-US"/>
              </w:rPr>
              <w:t>.</w:t>
            </w: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1</w:t>
            </w:r>
          </w:p>
        </w:tc>
        <w:tc>
          <w:tcPr>
            <w:tcW w:w="1134"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2</w:t>
            </w:r>
          </w:p>
        </w:tc>
        <w:tc>
          <w:tcPr>
            <w:tcW w:w="5244"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3</w:t>
            </w:r>
          </w:p>
        </w:tc>
        <w:tc>
          <w:tcPr>
            <w:tcW w:w="1887"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4</w:t>
            </w:r>
          </w:p>
        </w:tc>
        <w:tc>
          <w:tcPr>
            <w:tcW w:w="1515"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5</w:t>
            </w:r>
          </w:p>
        </w:tc>
        <w:tc>
          <w:tcPr>
            <w:tcW w:w="1381"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6</w:t>
            </w:r>
          </w:p>
        </w:tc>
        <w:tc>
          <w:tcPr>
            <w:tcW w:w="1507"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7</w:t>
            </w:r>
          </w:p>
        </w:tc>
        <w:tc>
          <w:tcPr>
            <w:tcW w:w="1507" w:type="dxa"/>
          </w:tcPr>
          <w:p w:rsidR="00481959" w:rsidRPr="00636519"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636519">
              <w:rPr>
                <w:rFonts w:ascii="Times New Roman" w:eastAsia="Times New Roman" w:hAnsi="Times New Roman" w:cs="Times New Roman"/>
                <w:sz w:val="24"/>
                <w:szCs w:val="24"/>
                <w:lang w:val="en-US"/>
              </w:rPr>
              <w:t>8</w:t>
            </w: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636519" w:rsidTr="00D10586">
        <w:tc>
          <w:tcPr>
            <w:tcW w:w="110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481959" w:rsidRPr="00636519" w:rsidTr="00D10586">
        <w:tc>
          <w:tcPr>
            <w:tcW w:w="110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636519"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bl>
    <w:p w:rsidR="00481959" w:rsidRPr="00636519" w:rsidRDefault="00481959" w:rsidP="004819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A79E3" w:rsidRPr="00636519" w:rsidRDefault="00481959"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636519">
        <w:rPr>
          <w:rFonts w:ascii="Times New Roman" w:eastAsia="Times New Roman" w:hAnsi="Times New Roman" w:cs="Times New Roman"/>
          <w:b/>
          <w:sz w:val="24"/>
          <w:szCs w:val="24"/>
          <w:u w:val="single"/>
          <w:lang w:eastAsia="ru-RU"/>
        </w:rPr>
        <w:t>ФОРМ</w:t>
      </w:r>
      <w:r w:rsidR="00477711" w:rsidRPr="00636519">
        <w:rPr>
          <w:rFonts w:ascii="Times New Roman" w:eastAsia="Times New Roman" w:hAnsi="Times New Roman" w:cs="Times New Roman"/>
          <w:b/>
          <w:sz w:val="24"/>
          <w:szCs w:val="24"/>
          <w:u w:val="single"/>
          <w:lang w:eastAsia="ru-RU"/>
        </w:rPr>
        <w:t>А</w:t>
      </w:r>
      <w:r w:rsidRPr="00636519">
        <w:rPr>
          <w:rFonts w:ascii="Times New Roman" w:eastAsia="Times New Roman" w:hAnsi="Times New Roman" w:cs="Times New Roman"/>
          <w:b/>
          <w:sz w:val="24"/>
          <w:szCs w:val="24"/>
          <w:u w:val="single"/>
          <w:lang w:eastAsia="ru-RU"/>
        </w:rPr>
        <w:t xml:space="preserve"> СОГЛАСОВА</w:t>
      </w:r>
      <w:r w:rsidR="00477711" w:rsidRPr="00636519">
        <w:rPr>
          <w:rFonts w:ascii="Times New Roman" w:eastAsia="Times New Roman" w:hAnsi="Times New Roman" w:cs="Times New Roman"/>
          <w:b/>
          <w:sz w:val="24"/>
          <w:szCs w:val="24"/>
          <w:u w:val="single"/>
          <w:lang w:eastAsia="ru-RU"/>
        </w:rPr>
        <w:t>НА</w:t>
      </w:r>
      <w:r w:rsidR="00FA79E3" w:rsidRPr="00636519">
        <w:rPr>
          <w:rFonts w:ascii="Times New Roman" w:eastAsia="Times New Roman" w:hAnsi="Times New Roman" w:cs="Times New Roman"/>
          <w:b/>
          <w:sz w:val="24"/>
          <w:szCs w:val="24"/>
          <w:u w:val="single"/>
          <w:lang w:eastAsia="ru-RU"/>
        </w:rPr>
        <w:t>:</w:t>
      </w:r>
    </w:p>
    <w:p w:rsidR="00481959" w:rsidRPr="00636519" w:rsidRDefault="00477711"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636519">
        <w:rPr>
          <w:rFonts w:ascii="Times New Roman" w:eastAsia="Times New Roman" w:hAnsi="Times New Roman" w:cs="Times New Roman"/>
          <w:sz w:val="24"/>
          <w:szCs w:val="24"/>
          <w:lang w:eastAsia="ru-RU"/>
        </w:rPr>
        <w:t>Подписи сторон:</w:t>
      </w:r>
    </w:p>
    <w:p w:rsidR="00477711" w:rsidRPr="00636519" w:rsidRDefault="00477711" w:rsidP="004777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6519">
        <w:rPr>
          <w:rFonts w:ascii="Times New Roman" w:eastAsia="Times New Roman" w:hAnsi="Times New Roman" w:cs="Times New Roman"/>
          <w:sz w:val="24"/>
          <w:szCs w:val="24"/>
          <w:lang w:eastAsia="ru-RU"/>
        </w:rPr>
        <w:t xml:space="preserve">       Заказчик:                                                                                                            Подрядчик:</w:t>
      </w:r>
    </w:p>
    <w:tbl>
      <w:tblPr>
        <w:tblW w:w="13750" w:type="dxa"/>
        <w:tblInd w:w="392" w:type="dxa"/>
        <w:tblLook w:val="00A0" w:firstRow="1" w:lastRow="0" w:firstColumn="1" w:lastColumn="0" w:noHBand="0" w:noVBand="0"/>
      </w:tblPr>
      <w:tblGrid>
        <w:gridCol w:w="5039"/>
        <w:gridCol w:w="8711"/>
      </w:tblGrid>
      <w:tr w:rsidR="00592867" w:rsidRPr="00636519" w:rsidTr="00477711">
        <w:trPr>
          <w:trHeight w:val="1301"/>
        </w:trPr>
        <w:tc>
          <w:tcPr>
            <w:tcW w:w="5039" w:type="dxa"/>
          </w:tcPr>
          <w:p w:rsidR="00481959" w:rsidRPr="00636519" w:rsidRDefault="00481959" w:rsidP="00481959">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 xml:space="preserve">Директор </w:t>
            </w:r>
          </w:p>
          <w:p w:rsidR="00481959" w:rsidRPr="00636519" w:rsidRDefault="00481959" w:rsidP="00481959">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О</w:t>
            </w:r>
            <w:r w:rsidR="00606C8C" w:rsidRPr="00636519">
              <w:rPr>
                <w:rFonts w:ascii="Times New Roman" w:eastAsia="Calibri" w:hAnsi="Times New Roman" w:cs="Times New Roman"/>
                <w:sz w:val="24"/>
                <w:szCs w:val="24"/>
                <w:lang w:eastAsia="ru-RU"/>
              </w:rPr>
              <w:t>О</w:t>
            </w:r>
            <w:r w:rsidRPr="00636519">
              <w:rPr>
                <w:rFonts w:ascii="Times New Roman" w:eastAsia="Calibri" w:hAnsi="Times New Roman" w:cs="Times New Roman"/>
                <w:sz w:val="24"/>
                <w:szCs w:val="24"/>
                <w:lang w:eastAsia="ru-RU"/>
              </w:rPr>
              <w:t>О «</w:t>
            </w:r>
            <w:r w:rsidR="00606C8C" w:rsidRPr="00636519">
              <w:rPr>
                <w:rFonts w:ascii="Times New Roman" w:eastAsia="Calibri" w:hAnsi="Times New Roman" w:cs="Times New Roman"/>
                <w:sz w:val="24"/>
                <w:szCs w:val="24"/>
                <w:lang w:eastAsia="ru-RU"/>
              </w:rPr>
              <w:t>КраМЗ – Авто</w:t>
            </w:r>
            <w:r w:rsidRPr="00636519">
              <w:rPr>
                <w:rFonts w:ascii="Times New Roman" w:eastAsia="Calibri" w:hAnsi="Times New Roman" w:cs="Times New Roman"/>
                <w:sz w:val="24"/>
                <w:szCs w:val="24"/>
                <w:lang w:eastAsia="ru-RU"/>
              </w:rPr>
              <w:t>»</w:t>
            </w:r>
          </w:p>
          <w:p w:rsidR="00481959" w:rsidRPr="00636519" w:rsidRDefault="00481959" w:rsidP="00481959">
            <w:pPr>
              <w:spacing w:after="0" w:line="240" w:lineRule="auto"/>
              <w:rPr>
                <w:rFonts w:ascii="Times New Roman" w:eastAsia="Calibri" w:hAnsi="Times New Roman" w:cs="Times New Roman"/>
                <w:sz w:val="24"/>
                <w:szCs w:val="24"/>
                <w:lang w:eastAsia="ru-RU"/>
              </w:rPr>
            </w:pPr>
          </w:p>
          <w:p w:rsidR="00481959" w:rsidRPr="00636519" w:rsidRDefault="00481959" w:rsidP="00481959">
            <w:pPr>
              <w:spacing w:after="0" w:line="240" w:lineRule="auto"/>
              <w:rPr>
                <w:rFonts w:ascii="Times New Roman" w:eastAsia="Calibri" w:hAnsi="Times New Roman" w:cs="Times New Roman"/>
                <w:sz w:val="24"/>
                <w:szCs w:val="24"/>
                <w:lang w:eastAsia="ru-RU"/>
              </w:rPr>
            </w:pPr>
          </w:p>
          <w:p w:rsidR="00481959" w:rsidRPr="00636519" w:rsidRDefault="00481959" w:rsidP="00481959">
            <w:pPr>
              <w:spacing w:after="0" w:line="240" w:lineRule="auto"/>
              <w:rPr>
                <w:rFonts w:ascii="Times New Roman" w:eastAsia="Calibri" w:hAnsi="Times New Roman" w:cs="Times New Roman"/>
                <w:sz w:val="24"/>
                <w:szCs w:val="24"/>
                <w:lang w:eastAsia="ru-RU"/>
              </w:rPr>
            </w:pPr>
            <w:r w:rsidRPr="00636519">
              <w:rPr>
                <w:rFonts w:ascii="Times New Roman" w:eastAsia="Calibri" w:hAnsi="Times New Roman" w:cs="Times New Roman"/>
                <w:sz w:val="24"/>
                <w:szCs w:val="24"/>
                <w:lang w:eastAsia="ru-RU"/>
              </w:rPr>
              <w:t>________________ /</w:t>
            </w:r>
            <w:r w:rsidR="00606C8C" w:rsidRPr="00636519">
              <w:rPr>
                <w:rFonts w:ascii="Times New Roman" w:eastAsia="Calibri" w:hAnsi="Times New Roman" w:cs="Times New Roman"/>
                <w:sz w:val="24"/>
                <w:szCs w:val="24"/>
                <w:lang w:eastAsia="ru-RU"/>
              </w:rPr>
              <w:t>____________</w:t>
            </w:r>
            <w:r w:rsidRPr="00636519">
              <w:rPr>
                <w:rFonts w:ascii="Times New Roman" w:eastAsia="Calibri" w:hAnsi="Times New Roman" w:cs="Times New Roman"/>
                <w:sz w:val="24"/>
                <w:szCs w:val="24"/>
                <w:lang w:eastAsia="ru-RU"/>
              </w:rPr>
              <w:t>/</w:t>
            </w:r>
          </w:p>
          <w:p w:rsidR="00481959" w:rsidRPr="00636519" w:rsidRDefault="00481959" w:rsidP="00481959">
            <w:pPr>
              <w:spacing w:after="0" w:line="240" w:lineRule="auto"/>
              <w:rPr>
                <w:rFonts w:ascii="Times New Roman" w:eastAsia="Calibri" w:hAnsi="Times New Roman" w:cs="Times New Roman"/>
                <w:b/>
                <w:bCs/>
                <w:sz w:val="24"/>
                <w:szCs w:val="24"/>
                <w:lang w:eastAsia="ru-RU"/>
              </w:rPr>
            </w:pPr>
            <w:r w:rsidRPr="00636519">
              <w:rPr>
                <w:rFonts w:ascii="Times New Roman" w:eastAsia="Calibri" w:hAnsi="Times New Roman" w:cs="Times New Roman"/>
                <w:sz w:val="24"/>
                <w:szCs w:val="24"/>
                <w:lang w:eastAsia="ru-RU"/>
              </w:rPr>
              <w:t>М.П.</w:t>
            </w:r>
          </w:p>
        </w:tc>
        <w:tc>
          <w:tcPr>
            <w:tcW w:w="8711" w:type="dxa"/>
          </w:tcPr>
          <w:p w:rsidR="005E0481" w:rsidRPr="00636519" w:rsidRDefault="005E0481" w:rsidP="00477711">
            <w:pPr>
              <w:spacing w:after="0" w:line="240" w:lineRule="auto"/>
              <w:ind w:firstLine="2507"/>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w:t>
            </w: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p>
          <w:p w:rsidR="00481959" w:rsidRPr="00636519" w:rsidRDefault="00481959" w:rsidP="00481959">
            <w:pPr>
              <w:spacing w:after="0" w:line="240" w:lineRule="auto"/>
              <w:rPr>
                <w:rFonts w:ascii="Times New Roman" w:eastAsia="Calibri" w:hAnsi="Times New Roman" w:cs="Times New Roman"/>
                <w:snapToGrid w:val="0"/>
                <w:sz w:val="24"/>
                <w:szCs w:val="24"/>
                <w:lang w:eastAsia="ru-RU"/>
              </w:rPr>
            </w:pPr>
          </w:p>
          <w:p w:rsidR="00481959" w:rsidRPr="00636519"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_________________/</w:t>
            </w:r>
            <w:r w:rsidR="00606C8C" w:rsidRPr="00636519">
              <w:rPr>
                <w:rFonts w:ascii="Times New Roman" w:eastAsia="Calibri" w:hAnsi="Times New Roman" w:cs="Times New Roman"/>
                <w:sz w:val="24"/>
                <w:szCs w:val="24"/>
                <w:lang w:eastAsia="ru-RU"/>
              </w:rPr>
              <w:t>______________</w:t>
            </w:r>
            <w:r w:rsidRPr="00636519">
              <w:rPr>
                <w:rFonts w:ascii="Times New Roman" w:eastAsia="Calibri" w:hAnsi="Times New Roman" w:cs="Times New Roman"/>
                <w:snapToGrid w:val="0"/>
                <w:sz w:val="24"/>
                <w:szCs w:val="24"/>
                <w:lang w:eastAsia="ru-RU"/>
              </w:rPr>
              <w:t xml:space="preserve"> /</w:t>
            </w:r>
          </w:p>
          <w:p w:rsidR="00481959" w:rsidRPr="00636519"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636519">
              <w:rPr>
                <w:rFonts w:ascii="Times New Roman" w:eastAsia="Calibri" w:hAnsi="Times New Roman" w:cs="Times New Roman"/>
                <w:snapToGrid w:val="0"/>
                <w:sz w:val="24"/>
                <w:szCs w:val="24"/>
                <w:lang w:eastAsia="ru-RU"/>
              </w:rPr>
              <w:t>М.П.</w:t>
            </w:r>
          </w:p>
        </w:tc>
      </w:tr>
      <w:tr w:rsidR="00592867" w:rsidRPr="00636519" w:rsidTr="00477711">
        <w:trPr>
          <w:trHeight w:val="224"/>
        </w:trPr>
        <w:tc>
          <w:tcPr>
            <w:tcW w:w="5039" w:type="dxa"/>
          </w:tcPr>
          <w:p w:rsidR="00477711" w:rsidRPr="00636519"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636519"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636519" w:rsidTr="00477711">
        <w:trPr>
          <w:trHeight w:val="216"/>
        </w:trPr>
        <w:tc>
          <w:tcPr>
            <w:tcW w:w="5039" w:type="dxa"/>
          </w:tcPr>
          <w:p w:rsidR="00477711" w:rsidRPr="00636519"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636519"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636519" w:rsidTr="00477711">
        <w:trPr>
          <w:trHeight w:val="216"/>
        </w:trPr>
        <w:tc>
          <w:tcPr>
            <w:tcW w:w="5039" w:type="dxa"/>
          </w:tcPr>
          <w:p w:rsidR="00477711" w:rsidRPr="00636519"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636519"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636519" w:rsidTr="00477711">
        <w:trPr>
          <w:trHeight w:val="224"/>
        </w:trPr>
        <w:tc>
          <w:tcPr>
            <w:tcW w:w="5039" w:type="dxa"/>
          </w:tcPr>
          <w:p w:rsidR="00477711" w:rsidRPr="00636519"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636519"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636519" w:rsidTr="00477711">
        <w:trPr>
          <w:trHeight w:val="224"/>
        </w:trPr>
        <w:tc>
          <w:tcPr>
            <w:tcW w:w="5039" w:type="dxa"/>
          </w:tcPr>
          <w:p w:rsidR="00477711" w:rsidRPr="00636519"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636519" w:rsidRDefault="00477711" w:rsidP="00481959">
            <w:pPr>
              <w:spacing w:after="0" w:line="240" w:lineRule="auto"/>
              <w:rPr>
                <w:rFonts w:ascii="Times New Roman" w:eastAsia="Calibri" w:hAnsi="Times New Roman" w:cs="Times New Roman"/>
                <w:snapToGrid w:val="0"/>
                <w:sz w:val="24"/>
                <w:szCs w:val="24"/>
                <w:lang w:eastAsia="ru-RU"/>
              </w:rPr>
            </w:pPr>
          </w:p>
        </w:tc>
      </w:tr>
    </w:tbl>
    <w:p w:rsidR="00D10586" w:rsidRPr="00636519" w:rsidRDefault="00D10586" w:rsidP="00061317">
      <w:pPr>
        <w:rPr>
          <w:rFonts w:ascii="Times New Roman" w:hAnsi="Times New Roman" w:cs="Times New Roman"/>
          <w:sz w:val="24"/>
          <w:szCs w:val="24"/>
        </w:rPr>
      </w:pPr>
    </w:p>
    <w:sectPr w:rsidR="00D10586" w:rsidRPr="00636519" w:rsidSect="00D10586">
      <w:headerReference w:type="even" r:id="rId11"/>
      <w:headerReference w:type="default" r:id="rId12"/>
      <w:footerReference w:type="even" r:id="rId13"/>
      <w:footerReference w:type="default" r:id="rId14"/>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5C1" w:rsidRDefault="00A475C1">
      <w:pPr>
        <w:spacing w:after="0" w:line="240" w:lineRule="auto"/>
      </w:pPr>
      <w:r>
        <w:separator/>
      </w:r>
    </w:p>
  </w:endnote>
  <w:endnote w:type="continuationSeparator" w:id="0">
    <w:p w:rsidR="00A475C1" w:rsidRDefault="00A47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BA" w:rsidRPr="00854B71" w:rsidRDefault="007022BA" w:rsidP="006A4DFB">
    <w:pPr>
      <w:jc w:val="center"/>
      <w:rPr>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BA" w:rsidRDefault="007022BA" w:rsidP="00D10586">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separate"/>
    </w:r>
    <w:r>
      <w:rPr>
        <w:rStyle w:val="ab"/>
        <w:rFonts w:eastAsia="Calibri"/>
        <w:noProof/>
      </w:rPr>
      <w:t>1</w:t>
    </w:r>
    <w:r>
      <w:rPr>
        <w:rStyle w:val="ab"/>
        <w:rFonts w:eastAsia="Calibri"/>
      </w:rPr>
      <w:fldChar w:fldCharType="end"/>
    </w:r>
  </w:p>
  <w:p w:rsidR="007022BA" w:rsidRDefault="007022BA" w:rsidP="00D1058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BA" w:rsidRPr="004B2A57" w:rsidRDefault="007022BA" w:rsidP="00D10586">
    <w:pPr>
      <w:pStyle w:val="a9"/>
      <w:ind w:left="-300"/>
      <w:jc w:val="center"/>
      <w:rPr>
        <w:rStyle w:val="ab"/>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5C1" w:rsidRDefault="00A475C1">
      <w:pPr>
        <w:spacing w:after="0" w:line="240" w:lineRule="auto"/>
      </w:pPr>
      <w:r>
        <w:separator/>
      </w:r>
    </w:p>
  </w:footnote>
  <w:footnote w:type="continuationSeparator" w:id="0">
    <w:p w:rsidR="00A475C1" w:rsidRDefault="00A475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BA" w:rsidRDefault="007022BA" w:rsidP="00D10586">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7022BA" w:rsidRDefault="007022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BA" w:rsidRDefault="007022BA" w:rsidP="00D10586">
    <w:pPr>
      <w:pStyle w:val="a3"/>
      <w:framePr w:wrap="around" w:vAnchor="text" w:hAnchor="margin" w:xAlign="center" w:y="1"/>
      <w:rPr>
        <w:rStyle w:val="ab"/>
      </w:rPr>
    </w:pPr>
  </w:p>
  <w:p w:rsidR="007022BA" w:rsidRDefault="007022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nsid w:val="26F70D67"/>
    <w:multiLevelType w:val="multilevel"/>
    <w:tmpl w:val="A60457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F860FA"/>
    <w:multiLevelType w:val="hybridMultilevel"/>
    <w:tmpl w:val="19901B80"/>
    <w:lvl w:ilvl="0" w:tplc="436E4DE8">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B7E56DE"/>
    <w:multiLevelType w:val="multilevel"/>
    <w:tmpl w:val="D7BE3BC4"/>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5730A46"/>
    <w:multiLevelType w:val="multilevel"/>
    <w:tmpl w:val="8A88F2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9"/>
  </w:num>
  <w:num w:numId="3">
    <w:abstractNumId w:val="12"/>
  </w:num>
  <w:num w:numId="4">
    <w:abstractNumId w:val="13"/>
  </w:num>
  <w:num w:numId="5">
    <w:abstractNumId w:val="10"/>
  </w:num>
  <w:num w:numId="6">
    <w:abstractNumId w:val="0"/>
  </w:num>
  <w:num w:numId="7">
    <w:abstractNumId w:val="4"/>
  </w:num>
  <w:num w:numId="8">
    <w:abstractNumId w:val="6"/>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313BC"/>
    <w:rsid w:val="00051431"/>
    <w:rsid w:val="00061317"/>
    <w:rsid w:val="000A5BF9"/>
    <w:rsid w:val="000B20B4"/>
    <w:rsid w:val="000B7476"/>
    <w:rsid w:val="000C177D"/>
    <w:rsid w:val="000F6FD0"/>
    <w:rsid w:val="000F7BAE"/>
    <w:rsid w:val="00113E0E"/>
    <w:rsid w:val="001246D6"/>
    <w:rsid w:val="001B6EEB"/>
    <w:rsid w:val="00204467"/>
    <w:rsid w:val="002648D6"/>
    <w:rsid w:val="00277DF8"/>
    <w:rsid w:val="00280029"/>
    <w:rsid w:val="002D0153"/>
    <w:rsid w:val="00301BDC"/>
    <w:rsid w:val="00336744"/>
    <w:rsid w:val="00346726"/>
    <w:rsid w:val="003E1FFB"/>
    <w:rsid w:val="00423766"/>
    <w:rsid w:val="00426C46"/>
    <w:rsid w:val="00443BD9"/>
    <w:rsid w:val="00456AD0"/>
    <w:rsid w:val="00463D5C"/>
    <w:rsid w:val="00477711"/>
    <w:rsid w:val="00481959"/>
    <w:rsid w:val="004D1222"/>
    <w:rsid w:val="00545E06"/>
    <w:rsid w:val="00546706"/>
    <w:rsid w:val="0056622F"/>
    <w:rsid w:val="0058600B"/>
    <w:rsid w:val="005875EB"/>
    <w:rsid w:val="00592867"/>
    <w:rsid w:val="00595615"/>
    <w:rsid w:val="005A120E"/>
    <w:rsid w:val="005C43DB"/>
    <w:rsid w:val="005D5C36"/>
    <w:rsid w:val="005E0481"/>
    <w:rsid w:val="005E5A58"/>
    <w:rsid w:val="005F1587"/>
    <w:rsid w:val="0060307D"/>
    <w:rsid w:val="00606C8C"/>
    <w:rsid w:val="00614109"/>
    <w:rsid w:val="006236D0"/>
    <w:rsid w:val="00624EEC"/>
    <w:rsid w:val="00636519"/>
    <w:rsid w:val="0066123E"/>
    <w:rsid w:val="006A4DFB"/>
    <w:rsid w:val="006C7056"/>
    <w:rsid w:val="006F0DC5"/>
    <w:rsid w:val="007022BA"/>
    <w:rsid w:val="00706D1A"/>
    <w:rsid w:val="007117DE"/>
    <w:rsid w:val="007305A2"/>
    <w:rsid w:val="0075252B"/>
    <w:rsid w:val="0078787D"/>
    <w:rsid w:val="00797A35"/>
    <w:rsid w:val="007A50B6"/>
    <w:rsid w:val="007B266A"/>
    <w:rsid w:val="007C6B5C"/>
    <w:rsid w:val="007D308A"/>
    <w:rsid w:val="008164BE"/>
    <w:rsid w:val="00836DCC"/>
    <w:rsid w:val="00852DFA"/>
    <w:rsid w:val="008C0CA6"/>
    <w:rsid w:val="008C2987"/>
    <w:rsid w:val="00905B45"/>
    <w:rsid w:val="00950939"/>
    <w:rsid w:val="009759EF"/>
    <w:rsid w:val="009B3B56"/>
    <w:rsid w:val="009D2691"/>
    <w:rsid w:val="009F31C4"/>
    <w:rsid w:val="00A234C8"/>
    <w:rsid w:val="00A24779"/>
    <w:rsid w:val="00A3137F"/>
    <w:rsid w:val="00A475C1"/>
    <w:rsid w:val="00AA6EB3"/>
    <w:rsid w:val="00AB6F9E"/>
    <w:rsid w:val="00AC38C7"/>
    <w:rsid w:val="00AE3D50"/>
    <w:rsid w:val="00B112C5"/>
    <w:rsid w:val="00B31365"/>
    <w:rsid w:val="00B3499E"/>
    <w:rsid w:val="00B47B4A"/>
    <w:rsid w:val="00B81F26"/>
    <w:rsid w:val="00BA09E7"/>
    <w:rsid w:val="00C05A98"/>
    <w:rsid w:val="00C17077"/>
    <w:rsid w:val="00C45540"/>
    <w:rsid w:val="00C52F10"/>
    <w:rsid w:val="00C942C6"/>
    <w:rsid w:val="00CC52AC"/>
    <w:rsid w:val="00D10586"/>
    <w:rsid w:val="00D1203E"/>
    <w:rsid w:val="00D21FCE"/>
    <w:rsid w:val="00D42522"/>
    <w:rsid w:val="00D46F6A"/>
    <w:rsid w:val="00D75323"/>
    <w:rsid w:val="00D7662D"/>
    <w:rsid w:val="00DA3384"/>
    <w:rsid w:val="00DE54EE"/>
    <w:rsid w:val="00DF17CB"/>
    <w:rsid w:val="00E07D9E"/>
    <w:rsid w:val="00E11DFC"/>
    <w:rsid w:val="00E32556"/>
    <w:rsid w:val="00E52F7F"/>
    <w:rsid w:val="00E87F38"/>
    <w:rsid w:val="00EA0D87"/>
    <w:rsid w:val="00EB1DE3"/>
    <w:rsid w:val="00EB3FF5"/>
    <w:rsid w:val="00EC1401"/>
    <w:rsid w:val="00F143E8"/>
    <w:rsid w:val="00F4442E"/>
    <w:rsid w:val="00F64D7A"/>
    <w:rsid w:val="00F725D9"/>
    <w:rsid w:val="00F84ED4"/>
    <w:rsid w:val="00F909AD"/>
    <w:rsid w:val="00FA79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raMZ-Avto.KRSK@rusal.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25D5A-42E8-4FB0-BE81-AC4B17DA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4904</Words>
  <Characters>27956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32795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8</cp:revision>
  <cp:lastPrinted>2018-09-27T11:08:00Z</cp:lastPrinted>
  <dcterms:created xsi:type="dcterms:W3CDTF">2020-01-30T06:53:00Z</dcterms:created>
  <dcterms:modified xsi:type="dcterms:W3CDTF">2020-02-28T09:54:00Z</dcterms:modified>
</cp:coreProperties>
</file>